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91A" w:rsidRDefault="00DD691A" w:rsidP="00DD691A">
      <w:pPr>
        <w:pStyle w:val="ArticleHdg"/>
        <w:spacing w:before="0" w:after="0"/>
        <w:ind w:right="0"/>
        <w:rPr>
          <w:rFonts w:ascii="Times New Roman" w:hAnsi="Times New Roman"/>
          <w:sz w:val="24"/>
          <w:szCs w:val="24"/>
        </w:rPr>
      </w:pPr>
    </w:p>
    <w:p w:rsidR="006C7310" w:rsidRPr="00DD691A" w:rsidRDefault="00DF607D" w:rsidP="008C03DE">
      <w:pPr>
        <w:pStyle w:val="ArticleHdg"/>
        <w:spacing w:before="0" w:after="0"/>
        <w:ind w:right="0"/>
        <w:rPr>
          <w:rFonts w:ascii="Times New Roman" w:hAnsi="Times New Roman"/>
          <w:b/>
          <w:sz w:val="24"/>
          <w:szCs w:val="24"/>
        </w:rPr>
      </w:pPr>
      <w:bookmarkStart w:id="0" w:name="_DV_M1"/>
      <w:bookmarkEnd w:id="0"/>
      <w:r w:rsidRPr="00373BB7">
        <w:rPr>
          <w:rFonts w:ascii="Times New Roman" w:hAnsi="Times New Roman"/>
          <w:b/>
          <w:sz w:val="24"/>
          <w:szCs w:val="24"/>
        </w:rPr>
        <w:t>[</w:t>
      </w:r>
      <w:r w:rsidR="00F96037" w:rsidRPr="00373BB7">
        <w:rPr>
          <w:rFonts w:ascii="Times New Roman" w:hAnsi="Times New Roman"/>
          <w:b/>
          <w:sz w:val="24"/>
          <w:szCs w:val="24"/>
        </w:rPr>
        <w:t>NAME OF CHARTER SCHOOL</w:t>
      </w:r>
      <w:r w:rsidRPr="00373BB7">
        <w:rPr>
          <w:rFonts w:ascii="Times New Roman" w:hAnsi="Times New Roman"/>
          <w:b/>
          <w:sz w:val="24"/>
          <w:szCs w:val="24"/>
        </w:rPr>
        <w:t>]</w:t>
      </w:r>
      <w:r w:rsidR="00056E5F" w:rsidRPr="00373BB7">
        <w:rPr>
          <w:rFonts w:ascii="Times New Roman" w:hAnsi="Times New Roman"/>
          <w:sz w:val="24"/>
          <w:szCs w:val="24"/>
          <w:u w:val="none"/>
        </w:rPr>
        <w:br/>
      </w:r>
      <w:r w:rsidR="00DD691A" w:rsidRPr="00DD691A">
        <w:rPr>
          <w:rFonts w:ascii="Times New Roman" w:hAnsi="Times New Roman"/>
          <w:b/>
          <w:sz w:val="24"/>
          <w:szCs w:val="24"/>
        </w:rPr>
        <w:t>BYLAWS</w:t>
      </w:r>
    </w:p>
    <w:p w:rsidR="00DD691A" w:rsidRPr="00373BB7" w:rsidRDefault="00DD691A" w:rsidP="008C03DE">
      <w:pPr>
        <w:pStyle w:val="ArticleHdg"/>
        <w:spacing w:before="0" w:after="0"/>
        <w:ind w:right="0"/>
        <w:rPr>
          <w:rFonts w:ascii="Times New Roman" w:hAnsi="Times New Roman"/>
          <w:sz w:val="24"/>
          <w:szCs w:val="24"/>
        </w:rPr>
      </w:pPr>
    </w:p>
    <w:p w:rsidR="006C7310" w:rsidRPr="00373BB7" w:rsidRDefault="00056E5F" w:rsidP="008C03DE">
      <w:pPr>
        <w:pStyle w:val="ArticleHdg"/>
        <w:spacing w:before="0" w:after="0"/>
        <w:ind w:right="0"/>
        <w:rPr>
          <w:rFonts w:ascii="Times New Roman" w:hAnsi="Times New Roman"/>
          <w:sz w:val="24"/>
          <w:szCs w:val="24"/>
        </w:rPr>
      </w:pPr>
      <w:r w:rsidRPr="00373BB7">
        <w:rPr>
          <w:rFonts w:ascii="Times New Roman" w:hAnsi="Times New Roman"/>
          <w:sz w:val="24"/>
          <w:szCs w:val="24"/>
        </w:rPr>
        <w:t>ARTICLE I</w:t>
      </w:r>
    </w:p>
    <w:p w:rsidR="006C7310" w:rsidRPr="00373BB7" w:rsidRDefault="006C7310" w:rsidP="008C03DE">
      <w:pPr>
        <w:pStyle w:val="ArticleHdg"/>
        <w:spacing w:before="0" w:after="0"/>
        <w:ind w:right="0"/>
        <w:rPr>
          <w:rFonts w:ascii="Times New Roman" w:hAnsi="Times New Roman"/>
          <w:sz w:val="24"/>
          <w:szCs w:val="24"/>
        </w:rPr>
      </w:pPr>
      <w:r w:rsidRPr="00373BB7">
        <w:rPr>
          <w:rFonts w:ascii="Times New Roman" w:hAnsi="Times New Roman"/>
          <w:sz w:val="24"/>
          <w:szCs w:val="24"/>
        </w:rPr>
        <w:t>NAME AND OFFICE</w:t>
      </w:r>
    </w:p>
    <w:p w:rsidR="006C7310" w:rsidRPr="00373BB7" w:rsidRDefault="006C7310" w:rsidP="00335422">
      <w:pPr>
        <w:pStyle w:val="ArticleHdg"/>
        <w:spacing w:before="0" w:after="0"/>
        <w:ind w:right="0"/>
        <w:jc w:val="both"/>
        <w:rPr>
          <w:rFonts w:ascii="Times New Roman" w:hAnsi="Times New Roman"/>
          <w:sz w:val="24"/>
          <w:szCs w:val="24"/>
        </w:rPr>
      </w:pPr>
    </w:p>
    <w:p w:rsidR="006C7310" w:rsidRPr="00335422" w:rsidRDefault="006C7310" w:rsidP="00335422">
      <w:pPr>
        <w:pStyle w:val="By-LawsText"/>
        <w:numPr>
          <w:ilvl w:val="0"/>
          <w:numId w:val="10"/>
        </w:numPr>
        <w:ind w:left="0" w:right="0" w:firstLine="630"/>
        <w:jc w:val="both"/>
        <w:rPr>
          <w:rFonts w:ascii="Times New Roman" w:hAnsi="Times New Roman"/>
          <w:sz w:val="24"/>
          <w:szCs w:val="24"/>
        </w:rPr>
      </w:pPr>
      <w:r w:rsidRPr="00335422">
        <w:rPr>
          <w:rFonts w:ascii="Times New Roman" w:hAnsi="Times New Roman"/>
          <w:sz w:val="24"/>
          <w:szCs w:val="24"/>
          <w:u w:val="single"/>
        </w:rPr>
        <w:t>Name and Formation.</w:t>
      </w:r>
      <w:r w:rsidRPr="00335422">
        <w:rPr>
          <w:rFonts w:ascii="Times New Roman" w:hAnsi="Times New Roman"/>
          <w:sz w:val="24"/>
          <w:szCs w:val="24"/>
        </w:rPr>
        <w:t xml:space="preserve">  </w:t>
      </w:r>
      <w:r w:rsidR="00F96037" w:rsidRPr="00335422">
        <w:rPr>
          <w:rFonts w:ascii="Times New Roman" w:hAnsi="Times New Roman"/>
          <w:b/>
          <w:sz w:val="24"/>
          <w:szCs w:val="24"/>
        </w:rPr>
        <w:t>[CHARTER SCHOOL]</w:t>
      </w:r>
      <w:r w:rsidR="00F96037" w:rsidRPr="00335422">
        <w:rPr>
          <w:rFonts w:ascii="Times New Roman" w:hAnsi="Times New Roman"/>
          <w:sz w:val="24"/>
          <w:szCs w:val="24"/>
        </w:rPr>
        <w:t xml:space="preserve"> </w:t>
      </w:r>
      <w:r w:rsidR="006638C3">
        <w:rPr>
          <w:rFonts w:ascii="Times New Roman" w:hAnsi="Times New Roman"/>
          <w:sz w:val="24"/>
          <w:szCs w:val="24"/>
        </w:rPr>
        <w:t>(</w:t>
      </w:r>
      <w:proofErr w:type="gramStart"/>
      <w:r w:rsidR="006638C3">
        <w:rPr>
          <w:rFonts w:ascii="Times New Roman" w:hAnsi="Times New Roman"/>
          <w:sz w:val="24"/>
          <w:szCs w:val="24"/>
        </w:rPr>
        <w:t>the</w:t>
      </w:r>
      <w:proofErr w:type="gramEnd"/>
      <w:r w:rsidR="006638C3">
        <w:rPr>
          <w:rFonts w:ascii="Times New Roman" w:hAnsi="Times New Roman"/>
          <w:sz w:val="24"/>
          <w:szCs w:val="24"/>
        </w:rPr>
        <w:t xml:space="preserve"> </w:t>
      </w:r>
      <w:r w:rsidRPr="00335422">
        <w:rPr>
          <w:rFonts w:ascii="Times New Roman" w:hAnsi="Times New Roman"/>
          <w:sz w:val="24"/>
          <w:szCs w:val="24"/>
        </w:rPr>
        <w:t>“</w:t>
      </w:r>
      <w:r w:rsidRPr="00335422">
        <w:rPr>
          <w:rFonts w:ascii="Times New Roman" w:hAnsi="Times New Roman"/>
          <w:sz w:val="24"/>
          <w:szCs w:val="24"/>
          <w:u w:val="single"/>
        </w:rPr>
        <w:t>Corporation</w:t>
      </w:r>
      <w:r w:rsidRPr="00335422">
        <w:rPr>
          <w:rFonts w:ascii="Times New Roman" w:hAnsi="Times New Roman"/>
          <w:sz w:val="24"/>
          <w:szCs w:val="24"/>
        </w:rPr>
        <w:t>”) is a not-for-profit corporation organized under the Not for-Profit Corporation law of the State of New York (the “</w:t>
      </w:r>
      <w:r w:rsidR="00C26DD2" w:rsidRPr="00335422">
        <w:rPr>
          <w:rFonts w:ascii="Times New Roman" w:hAnsi="Times New Roman"/>
          <w:sz w:val="24"/>
          <w:szCs w:val="24"/>
          <w:u w:val="single"/>
        </w:rPr>
        <w:t>N</w:t>
      </w:r>
      <w:r w:rsidR="00C26DD2">
        <w:rPr>
          <w:rFonts w:ascii="Times New Roman" w:hAnsi="Times New Roman"/>
          <w:sz w:val="24"/>
          <w:szCs w:val="24"/>
          <w:u w:val="single"/>
        </w:rPr>
        <w:t>PC</w:t>
      </w:r>
      <w:r w:rsidR="00C26DD2" w:rsidRPr="00335422">
        <w:rPr>
          <w:rFonts w:ascii="Times New Roman" w:hAnsi="Times New Roman"/>
          <w:sz w:val="24"/>
          <w:szCs w:val="24"/>
          <w:u w:val="single"/>
        </w:rPr>
        <w:t>L</w:t>
      </w:r>
      <w:r w:rsidRPr="00335422">
        <w:rPr>
          <w:rFonts w:ascii="Times New Roman" w:hAnsi="Times New Roman"/>
          <w:sz w:val="24"/>
          <w:szCs w:val="24"/>
        </w:rPr>
        <w:t>”).  The Corporation is a charter school as defined in the New York State Charter Schools Act (Article 56) of the Education Law of the State of New York (the “</w:t>
      </w:r>
      <w:r w:rsidR="00C26DD2">
        <w:rPr>
          <w:rFonts w:ascii="Times New Roman" w:hAnsi="Times New Roman"/>
          <w:sz w:val="24"/>
          <w:szCs w:val="24"/>
          <w:u w:val="single"/>
        </w:rPr>
        <w:t>NYEL</w:t>
      </w:r>
      <w:r w:rsidRPr="00335422">
        <w:rPr>
          <w:rFonts w:ascii="Times New Roman" w:hAnsi="Times New Roman"/>
          <w:sz w:val="24"/>
          <w:szCs w:val="24"/>
        </w:rPr>
        <w:t>”).  The Corporation is to be operated to carry out charitable and educational purposes within the meaning of Section 501(c</w:t>
      </w:r>
      <w:proofErr w:type="gramStart"/>
      <w:r w:rsidRPr="00335422">
        <w:rPr>
          <w:rFonts w:ascii="Times New Roman" w:hAnsi="Times New Roman"/>
          <w:sz w:val="24"/>
          <w:szCs w:val="24"/>
        </w:rPr>
        <w:t>)(</w:t>
      </w:r>
      <w:proofErr w:type="gramEnd"/>
      <w:r w:rsidRPr="00335422">
        <w:rPr>
          <w:rFonts w:ascii="Times New Roman" w:hAnsi="Times New Roman"/>
          <w:sz w:val="24"/>
          <w:szCs w:val="24"/>
        </w:rPr>
        <w:t>3) of the Internal Revenue Code of 1986, as now in effect or as may hereafter be amended (the “</w:t>
      </w:r>
      <w:r w:rsidRPr="00335422">
        <w:rPr>
          <w:rFonts w:ascii="Times New Roman" w:hAnsi="Times New Roman"/>
          <w:sz w:val="24"/>
          <w:szCs w:val="24"/>
          <w:u w:val="single"/>
        </w:rPr>
        <w:t>Code</w:t>
      </w:r>
      <w:r w:rsidRPr="00335422">
        <w:rPr>
          <w:rFonts w:ascii="Times New Roman" w:hAnsi="Times New Roman"/>
          <w:sz w:val="24"/>
          <w:szCs w:val="24"/>
        </w:rPr>
        <w:t xml:space="preserve">”). </w:t>
      </w:r>
    </w:p>
    <w:p w:rsidR="006C7310" w:rsidRPr="00335422" w:rsidRDefault="006C7310" w:rsidP="00335422">
      <w:pPr>
        <w:pStyle w:val="By-LawsText"/>
        <w:numPr>
          <w:ilvl w:val="0"/>
          <w:numId w:val="10"/>
        </w:numPr>
        <w:ind w:left="0" w:right="0" w:firstLine="630"/>
        <w:jc w:val="both"/>
        <w:rPr>
          <w:rFonts w:ascii="Times New Roman" w:hAnsi="Times New Roman"/>
          <w:sz w:val="24"/>
          <w:szCs w:val="24"/>
          <w:lang w:val="en"/>
        </w:rPr>
      </w:pPr>
      <w:r w:rsidRPr="00335422">
        <w:rPr>
          <w:rFonts w:ascii="Times New Roman" w:hAnsi="Times New Roman"/>
          <w:sz w:val="24"/>
          <w:szCs w:val="24"/>
          <w:u w:val="single"/>
        </w:rPr>
        <w:t>Purposes</w:t>
      </w:r>
      <w:r w:rsidRPr="00335422">
        <w:rPr>
          <w:rFonts w:ascii="Times New Roman" w:hAnsi="Times New Roman"/>
          <w:sz w:val="24"/>
          <w:szCs w:val="24"/>
        </w:rPr>
        <w:t>.  The purposes of the Corporation are to: (a) operate a public charter school in the City of New York (the “</w:t>
      </w:r>
      <w:r w:rsidRPr="00335422">
        <w:rPr>
          <w:rFonts w:ascii="Times New Roman" w:hAnsi="Times New Roman"/>
          <w:sz w:val="24"/>
          <w:szCs w:val="24"/>
          <w:u w:val="single"/>
        </w:rPr>
        <w:t>School</w:t>
      </w:r>
      <w:r w:rsidRPr="00335422">
        <w:rPr>
          <w:rFonts w:ascii="Times New Roman" w:hAnsi="Times New Roman"/>
          <w:sz w:val="24"/>
          <w:szCs w:val="24"/>
        </w:rPr>
        <w:t xml:space="preserve">”) subject at all times to the </w:t>
      </w:r>
      <w:r w:rsidR="00C26DD2">
        <w:rPr>
          <w:rFonts w:ascii="Times New Roman" w:hAnsi="Times New Roman"/>
          <w:sz w:val="24"/>
          <w:szCs w:val="24"/>
        </w:rPr>
        <w:t xml:space="preserve">NYEL </w:t>
      </w:r>
      <w:r w:rsidRPr="00335422">
        <w:rPr>
          <w:rFonts w:ascii="Times New Roman" w:hAnsi="Times New Roman"/>
          <w:sz w:val="24"/>
          <w:szCs w:val="24"/>
        </w:rPr>
        <w:t>and the NP</w:t>
      </w:r>
      <w:r w:rsidR="00C26DD2">
        <w:rPr>
          <w:rFonts w:ascii="Times New Roman" w:hAnsi="Times New Roman"/>
          <w:sz w:val="24"/>
          <w:szCs w:val="24"/>
        </w:rPr>
        <w:t>C</w:t>
      </w:r>
      <w:r w:rsidRPr="00335422">
        <w:rPr>
          <w:rFonts w:ascii="Times New Roman" w:hAnsi="Times New Roman"/>
          <w:sz w:val="24"/>
          <w:szCs w:val="24"/>
        </w:rPr>
        <w:t>L; (b) exercise all rights and powers of not-for-profit corporation under the N</w:t>
      </w:r>
      <w:r w:rsidR="00C26DD2">
        <w:rPr>
          <w:rFonts w:ascii="Times New Roman" w:hAnsi="Times New Roman"/>
          <w:sz w:val="24"/>
          <w:szCs w:val="24"/>
        </w:rPr>
        <w:t>PC</w:t>
      </w:r>
      <w:r w:rsidRPr="00335422">
        <w:rPr>
          <w:rFonts w:ascii="Times New Roman" w:hAnsi="Times New Roman"/>
          <w:sz w:val="24"/>
          <w:szCs w:val="24"/>
        </w:rPr>
        <w:t xml:space="preserve">L; and (c) engage in any other activity that is connected with or in advancement of the foregoing purposes;  provided that the Corporation shall at all times operate in conformance with 501(c)(3) of the Code. </w:t>
      </w:r>
    </w:p>
    <w:p w:rsidR="006C7310" w:rsidRPr="00335422" w:rsidRDefault="006C7310" w:rsidP="00335422">
      <w:pPr>
        <w:pStyle w:val="By-LawsText"/>
        <w:numPr>
          <w:ilvl w:val="0"/>
          <w:numId w:val="10"/>
        </w:numPr>
        <w:ind w:left="0" w:right="0" w:firstLine="630"/>
        <w:jc w:val="both"/>
        <w:rPr>
          <w:rFonts w:ascii="Times New Roman" w:hAnsi="Times New Roman"/>
          <w:sz w:val="24"/>
          <w:szCs w:val="24"/>
        </w:rPr>
      </w:pPr>
      <w:bookmarkStart w:id="1" w:name="_DV_M2"/>
      <w:bookmarkStart w:id="2" w:name="_DV_M4"/>
      <w:bookmarkEnd w:id="1"/>
      <w:bookmarkEnd w:id="2"/>
      <w:r w:rsidRPr="00335422">
        <w:rPr>
          <w:rFonts w:ascii="Times New Roman" w:hAnsi="Times New Roman"/>
          <w:sz w:val="24"/>
          <w:szCs w:val="24"/>
        </w:rPr>
        <w:t xml:space="preserve">The principal office of the Corporation shall be </w:t>
      </w:r>
      <w:r w:rsidR="00034FD4" w:rsidRPr="00335422">
        <w:rPr>
          <w:rFonts w:ascii="Times New Roman" w:hAnsi="Times New Roman"/>
          <w:sz w:val="24"/>
          <w:szCs w:val="24"/>
        </w:rPr>
        <w:t>at the address of the School</w:t>
      </w:r>
      <w:r w:rsidRPr="00335422">
        <w:rPr>
          <w:rFonts w:ascii="Times New Roman" w:hAnsi="Times New Roman"/>
          <w:sz w:val="24"/>
          <w:szCs w:val="24"/>
        </w:rPr>
        <w:t xml:space="preserve">.  The Corporation may also have offices at such other places </w:t>
      </w:r>
      <w:bookmarkStart w:id="3" w:name="_DV_M5"/>
      <w:bookmarkEnd w:id="3"/>
      <w:r w:rsidRPr="00335422">
        <w:rPr>
          <w:rFonts w:ascii="Times New Roman" w:hAnsi="Times New Roman"/>
          <w:color w:val="000000"/>
          <w:sz w:val="24"/>
          <w:szCs w:val="24"/>
        </w:rPr>
        <w:t xml:space="preserve">as the </w:t>
      </w:r>
      <w:r w:rsidRPr="00335422">
        <w:rPr>
          <w:rFonts w:ascii="Times New Roman" w:hAnsi="Times New Roman"/>
          <w:sz w:val="24"/>
          <w:szCs w:val="24"/>
        </w:rPr>
        <w:t>board of trustees of the School</w:t>
      </w:r>
      <w:r w:rsidRPr="00335422">
        <w:rPr>
          <w:rFonts w:ascii="Times New Roman" w:hAnsi="Times New Roman"/>
          <w:color w:val="000000"/>
          <w:sz w:val="24"/>
          <w:szCs w:val="24"/>
        </w:rPr>
        <w:t xml:space="preserve"> </w:t>
      </w:r>
      <w:r w:rsidR="00F96037" w:rsidRPr="00373BB7">
        <w:rPr>
          <w:rFonts w:ascii="Times New Roman" w:hAnsi="Times New Roman"/>
          <w:sz w:val="24"/>
          <w:szCs w:val="24"/>
        </w:rPr>
        <w:t>(the “</w:t>
      </w:r>
      <w:r w:rsidR="00F96037" w:rsidRPr="00373BB7">
        <w:rPr>
          <w:rFonts w:ascii="Times New Roman" w:hAnsi="Times New Roman"/>
          <w:sz w:val="24"/>
          <w:szCs w:val="24"/>
          <w:u w:val="single"/>
        </w:rPr>
        <w:t>Board,</w:t>
      </w:r>
      <w:r w:rsidR="00F96037" w:rsidRPr="00373BB7">
        <w:rPr>
          <w:rFonts w:ascii="Times New Roman" w:hAnsi="Times New Roman"/>
          <w:sz w:val="24"/>
          <w:szCs w:val="24"/>
        </w:rPr>
        <w:t>” and each member thereof, a “</w:t>
      </w:r>
      <w:r w:rsidR="00F96037" w:rsidRPr="00373BB7">
        <w:rPr>
          <w:rFonts w:ascii="Times New Roman" w:hAnsi="Times New Roman"/>
          <w:sz w:val="24"/>
          <w:szCs w:val="24"/>
          <w:u w:val="single"/>
        </w:rPr>
        <w:t>Trustee</w:t>
      </w:r>
      <w:r w:rsidR="00F96037" w:rsidRPr="00373BB7">
        <w:rPr>
          <w:rFonts w:ascii="Times New Roman" w:hAnsi="Times New Roman"/>
          <w:sz w:val="24"/>
          <w:szCs w:val="24"/>
        </w:rPr>
        <w:t>”)</w:t>
      </w:r>
      <w:r w:rsidRPr="00335422">
        <w:rPr>
          <w:rFonts w:ascii="Times New Roman" w:hAnsi="Times New Roman"/>
          <w:color w:val="000000"/>
          <w:sz w:val="24"/>
          <w:szCs w:val="24"/>
        </w:rPr>
        <w:t xml:space="preserve"> may from time to time determine. </w:t>
      </w:r>
    </w:p>
    <w:p w:rsidR="006C7310" w:rsidRPr="00335422" w:rsidRDefault="006C7310" w:rsidP="00335422">
      <w:pPr>
        <w:pStyle w:val="By-LawsText"/>
        <w:numPr>
          <w:ilvl w:val="0"/>
          <w:numId w:val="10"/>
        </w:numPr>
        <w:ind w:left="0" w:right="0" w:firstLine="630"/>
        <w:jc w:val="both"/>
        <w:rPr>
          <w:rFonts w:ascii="Times New Roman" w:hAnsi="Times New Roman"/>
          <w:sz w:val="24"/>
          <w:szCs w:val="24"/>
        </w:rPr>
      </w:pPr>
      <w:r w:rsidRPr="00335422">
        <w:rPr>
          <w:rFonts w:ascii="Times New Roman" w:hAnsi="Times New Roman"/>
          <w:sz w:val="24"/>
          <w:szCs w:val="24"/>
          <w:u w:val="single"/>
        </w:rPr>
        <w:t>Registered Office and Registered Agent.</w:t>
      </w:r>
      <w:r w:rsidRPr="00335422">
        <w:rPr>
          <w:rFonts w:ascii="Times New Roman" w:hAnsi="Times New Roman"/>
          <w:sz w:val="24"/>
          <w:szCs w:val="24"/>
        </w:rPr>
        <w:t xml:space="preserve">  The Corporation shall have and continuously maintain in the State of New York a registered office and a registered agent whose office is the Corporation’s registered office.</w:t>
      </w:r>
    </w:p>
    <w:p w:rsidR="006C7310" w:rsidRPr="00373BB7" w:rsidRDefault="00056E5F" w:rsidP="008C03DE">
      <w:pPr>
        <w:pStyle w:val="ArticleHdg"/>
        <w:ind w:right="0"/>
        <w:rPr>
          <w:rFonts w:ascii="Times New Roman" w:hAnsi="Times New Roman"/>
          <w:sz w:val="24"/>
          <w:szCs w:val="24"/>
        </w:rPr>
      </w:pPr>
      <w:bookmarkStart w:id="4" w:name="_DV_M3"/>
      <w:bookmarkEnd w:id="4"/>
      <w:r w:rsidRPr="00373BB7">
        <w:rPr>
          <w:rFonts w:ascii="Times New Roman" w:hAnsi="Times New Roman"/>
          <w:sz w:val="24"/>
          <w:szCs w:val="24"/>
        </w:rPr>
        <w:t>ARTICLE II</w:t>
      </w:r>
      <w:r w:rsidR="006540B8">
        <w:rPr>
          <w:rFonts w:ascii="Times New Roman" w:hAnsi="Times New Roman"/>
          <w:sz w:val="24"/>
          <w:szCs w:val="24"/>
        </w:rPr>
        <w:br/>
      </w:r>
      <w:r w:rsidR="006C7310" w:rsidRPr="00373BB7">
        <w:rPr>
          <w:rFonts w:ascii="Times New Roman" w:hAnsi="Times New Roman"/>
          <w:sz w:val="24"/>
          <w:szCs w:val="24"/>
        </w:rPr>
        <w:t>MEMBERS</w:t>
      </w:r>
      <w:bookmarkStart w:id="5" w:name="_GoBack"/>
      <w:bookmarkEnd w:id="5"/>
    </w:p>
    <w:p w:rsidR="0021741E" w:rsidRPr="00373BB7" w:rsidRDefault="006C7310" w:rsidP="00335422">
      <w:pPr>
        <w:pStyle w:val="ArticleHdg"/>
        <w:ind w:right="0"/>
        <w:jc w:val="both"/>
        <w:rPr>
          <w:rFonts w:ascii="Times New Roman" w:hAnsi="Times New Roman"/>
          <w:sz w:val="24"/>
          <w:szCs w:val="24"/>
          <w:u w:val="none"/>
        </w:rPr>
      </w:pPr>
      <w:r w:rsidRPr="00335422">
        <w:rPr>
          <w:rFonts w:ascii="Times New Roman" w:hAnsi="Times New Roman"/>
          <w:sz w:val="24"/>
          <w:szCs w:val="24"/>
          <w:u w:val="none"/>
        </w:rPr>
        <w:t>The Corporation shall have no members.</w:t>
      </w:r>
    </w:p>
    <w:p w:rsidR="00056E5F" w:rsidRPr="00373BB7" w:rsidRDefault="00056E5F" w:rsidP="008C03DE">
      <w:pPr>
        <w:pStyle w:val="ArticleHdg"/>
        <w:ind w:right="0"/>
        <w:rPr>
          <w:rFonts w:ascii="Times New Roman" w:hAnsi="Times New Roman"/>
          <w:color w:val="000000"/>
          <w:sz w:val="24"/>
          <w:szCs w:val="24"/>
        </w:rPr>
      </w:pPr>
      <w:bookmarkStart w:id="6" w:name="_DV_M6"/>
      <w:bookmarkEnd w:id="6"/>
      <w:r w:rsidRPr="00373BB7">
        <w:rPr>
          <w:rFonts w:ascii="Times New Roman" w:hAnsi="Times New Roman"/>
          <w:color w:val="000000"/>
          <w:sz w:val="24"/>
          <w:szCs w:val="24"/>
        </w:rPr>
        <w:t>ARTICLE III</w:t>
      </w:r>
      <w:r w:rsidRPr="00373BB7">
        <w:rPr>
          <w:rFonts w:ascii="Times New Roman" w:hAnsi="Times New Roman"/>
          <w:color w:val="000000"/>
          <w:sz w:val="24"/>
          <w:szCs w:val="24"/>
        </w:rPr>
        <w:br/>
        <w:t xml:space="preserve">BOARD OF </w:t>
      </w:r>
      <w:r w:rsidR="006970F3" w:rsidRPr="00373BB7">
        <w:rPr>
          <w:rFonts w:ascii="Times New Roman" w:hAnsi="Times New Roman"/>
          <w:color w:val="000000"/>
          <w:sz w:val="24"/>
          <w:szCs w:val="24"/>
        </w:rPr>
        <w:t>TRUSTEES</w:t>
      </w:r>
    </w:p>
    <w:p w:rsidR="001B7236" w:rsidRPr="00A7047C" w:rsidRDefault="00BF23C1" w:rsidP="00335422">
      <w:pPr>
        <w:pStyle w:val="By-LawsText"/>
        <w:numPr>
          <w:ilvl w:val="0"/>
          <w:numId w:val="17"/>
        </w:numPr>
        <w:ind w:left="0" w:right="0" w:firstLine="720"/>
        <w:jc w:val="both"/>
        <w:rPr>
          <w:rFonts w:ascii="Times New Roman" w:hAnsi="Times New Roman"/>
          <w:color w:val="000000"/>
          <w:sz w:val="24"/>
          <w:szCs w:val="24"/>
        </w:rPr>
      </w:pPr>
      <w:bookmarkStart w:id="7" w:name="_DV_M7"/>
      <w:bookmarkEnd w:id="7"/>
      <w:r w:rsidRPr="00373BB7">
        <w:rPr>
          <w:rFonts w:ascii="Times New Roman" w:hAnsi="Times New Roman"/>
          <w:sz w:val="24"/>
          <w:szCs w:val="24"/>
          <w:u w:val="single"/>
        </w:rPr>
        <w:t>Authority</w:t>
      </w:r>
      <w:r w:rsidRPr="00335422">
        <w:rPr>
          <w:rFonts w:ascii="Times New Roman" w:hAnsi="Times New Roman"/>
          <w:sz w:val="24"/>
          <w:szCs w:val="24"/>
        </w:rPr>
        <w:t xml:space="preserve">.  </w:t>
      </w:r>
      <w:r w:rsidR="001B7236" w:rsidRPr="00373BB7">
        <w:rPr>
          <w:rFonts w:ascii="Times New Roman" w:hAnsi="Times New Roman"/>
          <w:sz w:val="24"/>
          <w:szCs w:val="24"/>
        </w:rPr>
        <w:t xml:space="preserve">The business and affairs of the </w:t>
      </w:r>
      <w:r w:rsidR="00A7047C">
        <w:rPr>
          <w:rFonts w:ascii="Times New Roman" w:hAnsi="Times New Roman"/>
          <w:sz w:val="24"/>
          <w:szCs w:val="24"/>
        </w:rPr>
        <w:t>Corporation</w:t>
      </w:r>
      <w:r w:rsidR="001B7236" w:rsidRPr="00373BB7">
        <w:rPr>
          <w:rFonts w:ascii="Times New Roman" w:hAnsi="Times New Roman"/>
          <w:sz w:val="24"/>
          <w:szCs w:val="24"/>
        </w:rPr>
        <w:t xml:space="preserve"> shall be managed and controlled under the general direction of the </w:t>
      </w:r>
      <w:r w:rsidR="00F96037" w:rsidRPr="00373BB7">
        <w:rPr>
          <w:rFonts w:ascii="Times New Roman" w:hAnsi="Times New Roman"/>
          <w:sz w:val="24"/>
          <w:szCs w:val="24"/>
        </w:rPr>
        <w:t xml:space="preserve">Board </w:t>
      </w:r>
      <w:r w:rsidR="001B7236" w:rsidRPr="00373BB7">
        <w:rPr>
          <w:rFonts w:ascii="Times New Roman" w:hAnsi="Times New Roman"/>
          <w:sz w:val="24"/>
          <w:szCs w:val="24"/>
        </w:rPr>
        <w:t xml:space="preserve">in accordance with the </w:t>
      </w:r>
      <w:r w:rsidR="001B7236" w:rsidRPr="00373BB7">
        <w:rPr>
          <w:rFonts w:ascii="Times New Roman" w:hAnsi="Times New Roman"/>
          <w:sz w:val="24"/>
          <w:szCs w:val="24"/>
        </w:rPr>
        <w:lastRenderedPageBreak/>
        <w:t xml:space="preserve">purposes and limitations set forth herein and in the </w:t>
      </w:r>
      <w:r w:rsidR="008B011F">
        <w:rPr>
          <w:rFonts w:ascii="Times New Roman" w:hAnsi="Times New Roman"/>
          <w:sz w:val="24"/>
          <w:szCs w:val="24"/>
        </w:rPr>
        <w:t>c</w:t>
      </w:r>
      <w:r w:rsidR="008B011F" w:rsidRPr="00373BB7">
        <w:rPr>
          <w:rFonts w:ascii="Times New Roman" w:hAnsi="Times New Roman"/>
          <w:sz w:val="24"/>
          <w:szCs w:val="24"/>
        </w:rPr>
        <w:t>harter</w:t>
      </w:r>
      <w:r w:rsidR="001B7236" w:rsidRPr="00373BB7">
        <w:rPr>
          <w:rFonts w:ascii="Times New Roman" w:hAnsi="Times New Roman"/>
          <w:sz w:val="24"/>
          <w:szCs w:val="24"/>
        </w:rPr>
        <w:t xml:space="preserve">, dated as of </w:t>
      </w:r>
      <w:r w:rsidR="00E04003" w:rsidRPr="00373BB7">
        <w:rPr>
          <w:rFonts w:ascii="Times New Roman" w:hAnsi="Times New Roman"/>
          <w:b/>
          <w:sz w:val="24"/>
          <w:szCs w:val="24"/>
        </w:rPr>
        <w:t>[</w:t>
      </w:r>
      <w:r w:rsidR="00F96037" w:rsidRPr="00373BB7">
        <w:rPr>
          <w:rFonts w:ascii="Times New Roman" w:hAnsi="Times New Roman"/>
          <w:b/>
          <w:sz w:val="24"/>
          <w:szCs w:val="24"/>
        </w:rPr>
        <w:t>DATE</w:t>
      </w:r>
      <w:r w:rsidR="00E04003" w:rsidRPr="00373BB7">
        <w:rPr>
          <w:rFonts w:ascii="Times New Roman" w:hAnsi="Times New Roman"/>
          <w:b/>
          <w:sz w:val="24"/>
          <w:szCs w:val="24"/>
        </w:rPr>
        <w:t>]</w:t>
      </w:r>
      <w:r w:rsidR="00E04003" w:rsidRPr="00373BB7">
        <w:rPr>
          <w:rFonts w:ascii="Times New Roman" w:hAnsi="Times New Roman"/>
          <w:sz w:val="24"/>
          <w:szCs w:val="24"/>
        </w:rPr>
        <w:t xml:space="preserve"> </w:t>
      </w:r>
      <w:r w:rsidR="001B7236" w:rsidRPr="00373BB7">
        <w:rPr>
          <w:rFonts w:ascii="Times New Roman" w:hAnsi="Times New Roman"/>
          <w:sz w:val="24"/>
          <w:szCs w:val="24"/>
        </w:rPr>
        <w:t xml:space="preserve">between the </w:t>
      </w:r>
      <w:r w:rsidR="00A6480B">
        <w:rPr>
          <w:rFonts w:ascii="Times New Roman" w:hAnsi="Times New Roman"/>
          <w:sz w:val="24"/>
          <w:szCs w:val="24"/>
        </w:rPr>
        <w:t xml:space="preserve">Corporation </w:t>
      </w:r>
      <w:r w:rsidR="001B7236" w:rsidRPr="00373BB7">
        <w:rPr>
          <w:rFonts w:ascii="Times New Roman" w:hAnsi="Times New Roman"/>
          <w:sz w:val="24"/>
          <w:szCs w:val="24"/>
        </w:rPr>
        <w:t xml:space="preserve">and </w:t>
      </w:r>
      <w:r w:rsidR="00F96037" w:rsidRPr="00335422">
        <w:rPr>
          <w:rFonts w:ascii="Times New Roman" w:hAnsi="Times New Roman"/>
          <w:b/>
          <w:sz w:val="24"/>
          <w:szCs w:val="24"/>
        </w:rPr>
        <w:t>[NAME OF</w:t>
      </w:r>
      <w:r w:rsidR="00F96037" w:rsidRPr="00373BB7">
        <w:rPr>
          <w:rFonts w:ascii="Times New Roman" w:hAnsi="Times New Roman"/>
          <w:sz w:val="24"/>
          <w:szCs w:val="24"/>
        </w:rPr>
        <w:t xml:space="preserve"> </w:t>
      </w:r>
      <w:r w:rsidR="00F96037" w:rsidRPr="00373BB7">
        <w:rPr>
          <w:rFonts w:ascii="Times New Roman" w:hAnsi="Times New Roman"/>
          <w:b/>
          <w:sz w:val="24"/>
          <w:szCs w:val="24"/>
        </w:rPr>
        <w:t>AUTHORIZER]</w:t>
      </w:r>
      <w:r w:rsidR="001B7236" w:rsidRPr="00373BB7">
        <w:rPr>
          <w:rFonts w:ascii="Times New Roman" w:hAnsi="Times New Roman"/>
          <w:sz w:val="24"/>
          <w:szCs w:val="24"/>
        </w:rPr>
        <w:t xml:space="preserve">, and as approved by the New York State Board of Regents on </w:t>
      </w:r>
      <w:r w:rsidR="00E04003" w:rsidRPr="00373BB7">
        <w:rPr>
          <w:rFonts w:ascii="Times New Roman" w:hAnsi="Times New Roman"/>
          <w:b/>
          <w:sz w:val="24"/>
          <w:szCs w:val="24"/>
        </w:rPr>
        <w:t>[</w:t>
      </w:r>
      <w:r w:rsidR="00F96037" w:rsidRPr="00373BB7">
        <w:rPr>
          <w:rFonts w:ascii="Times New Roman" w:hAnsi="Times New Roman"/>
          <w:b/>
          <w:sz w:val="24"/>
          <w:szCs w:val="24"/>
        </w:rPr>
        <w:t>DATE</w:t>
      </w:r>
      <w:r w:rsidR="00E04003" w:rsidRPr="00373BB7">
        <w:rPr>
          <w:rFonts w:ascii="Times New Roman" w:hAnsi="Times New Roman"/>
          <w:b/>
          <w:sz w:val="24"/>
          <w:szCs w:val="24"/>
        </w:rPr>
        <w:t>]</w:t>
      </w:r>
      <w:r w:rsidR="008B011F">
        <w:rPr>
          <w:rFonts w:ascii="Times New Roman" w:hAnsi="Times New Roman"/>
          <w:b/>
          <w:sz w:val="24"/>
          <w:szCs w:val="24"/>
        </w:rPr>
        <w:t xml:space="preserve"> </w:t>
      </w:r>
      <w:r w:rsidR="008B011F">
        <w:rPr>
          <w:rFonts w:ascii="Times New Roman" w:hAnsi="Times New Roman"/>
          <w:sz w:val="24"/>
          <w:szCs w:val="24"/>
        </w:rPr>
        <w:t>(the “</w:t>
      </w:r>
      <w:r w:rsidR="008B011F">
        <w:rPr>
          <w:rFonts w:ascii="Times New Roman" w:hAnsi="Times New Roman"/>
          <w:sz w:val="24"/>
          <w:szCs w:val="24"/>
          <w:u w:val="single"/>
        </w:rPr>
        <w:t>Charter</w:t>
      </w:r>
      <w:r w:rsidR="008B011F">
        <w:rPr>
          <w:rFonts w:ascii="Times New Roman" w:hAnsi="Times New Roman"/>
          <w:sz w:val="24"/>
          <w:szCs w:val="24"/>
        </w:rPr>
        <w:t>”)</w:t>
      </w:r>
      <w:r w:rsidR="00E04003" w:rsidRPr="00373BB7">
        <w:rPr>
          <w:rFonts w:ascii="Times New Roman" w:hAnsi="Times New Roman"/>
          <w:b/>
          <w:sz w:val="24"/>
          <w:szCs w:val="24"/>
        </w:rPr>
        <w:t>.</w:t>
      </w:r>
      <w:r w:rsidR="00A7047C" w:rsidRPr="00A7047C">
        <w:rPr>
          <w:rFonts w:ascii="Times New Roman" w:hAnsi="Times New Roman"/>
          <w:sz w:val="24"/>
          <w:szCs w:val="24"/>
        </w:rPr>
        <w:t xml:space="preserve"> The Board may delegate the management of the activities of the Corporation to others, so long as the affairs of the Corporation are managed, and its powers are exercised, under the Board's ultimate jurisdiction</w:t>
      </w:r>
      <w:r w:rsidR="00A7047C">
        <w:rPr>
          <w:rFonts w:ascii="Times New Roman" w:hAnsi="Times New Roman"/>
          <w:sz w:val="24"/>
          <w:szCs w:val="24"/>
        </w:rPr>
        <w:t>.</w:t>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Powers and Duties</w:t>
      </w:r>
      <w:r w:rsidRPr="00373BB7">
        <w:rPr>
          <w:rFonts w:ascii="Times New Roman" w:hAnsi="Times New Roman"/>
          <w:color w:val="000000"/>
          <w:sz w:val="24"/>
          <w:szCs w:val="24"/>
        </w:rPr>
        <w:t xml:space="preserve">.  The Board shall have general power to control and manage the affairs and property of the Corporation subject to </w:t>
      </w:r>
      <w:r w:rsidR="00663C93" w:rsidRPr="00373BB7">
        <w:rPr>
          <w:rFonts w:ascii="Times New Roman" w:hAnsi="Times New Roman"/>
          <w:color w:val="000000"/>
          <w:sz w:val="24"/>
          <w:szCs w:val="24"/>
        </w:rPr>
        <w:t xml:space="preserve">the </w:t>
      </w:r>
      <w:r w:rsidR="00C26DD2">
        <w:rPr>
          <w:rFonts w:ascii="Times New Roman" w:hAnsi="Times New Roman"/>
          <w:color w:val="000000"/>
          <w:sz w:val="24"/>
          <w:szCs w:val="24"/>
        </w:rPr>
        <w:t>NYEL</w:t>
      </w:r>
      <w:r w:rsidR="00663C93" w:rsidRPr="00373BB7">
        <w:rPr>
          <w:rFonts w:ascii="Times New Roman" w:hAnsi="Times New Roman"/>
          <w:color w:val="000000"/>
          <w:sz w:val="24"/>
          <w:szCs w:val="24"/>
        </w:rPr>
        <w:t>, the N</w:t>
      </w:r>
      <w:r w:rsidR="00AB69D8" w:rsidRPr="00373BB7">
        <w:rPr>
          <w:rFonts w:ascii="Times New Roman" w:hAnsi="Times New Roman"/>
          <w:color w:val="000000"/>
          <w:sz w:val="24"/>
          <w:szCs w:val="24"/>
        </w:rPr>
        <w:t>PC</w:t>
      </w:r>
      <w:r w:rsidR="00663C93" w:rsidRPr="00373BB7">
        <w:rPr>
          <w:rFonts w:ascii="Times New Roman" w:hAnsi="Times New Roman"/>
          <w:color w:val="000000"/>
          <w:sz w:val="24"/>
          <w:szCs w:val="24"/>
        </w:rPr>
        <w:t>L, New York General Municipal Law</w:t>
      </w:r>
      <w:r w:rsidR="00AB69D8" w:rsidRPr="00373BB7">
        <w:rPr>
          <w:rFonts w:ascii="Times New Roman" w:hAnsi="Times New Roman"/>
          <w:color w:val="000000"/>
          <w:sz w:val="24"/>
          <w:szCs w:val="24"/>
        </w:rPr>
        <w:t xml:space="preserve"> (the “</w:t>
      </w:r>
      <w:r w:rsidR="00AB69D8" w:rsidRPr="00373BB7">
        <w:rPr>
          <w:rFonts w:ascii="Times New Roman" w:hAnsi="Times New Roman"/>
          <w:color w:val="000000"/>
          <w:sz w:val="24"/>
          <w:szCs w:val="24"/>
          <w:u w:val="single"/>
        </w:rPr>
        <w:t>GML</w:t>
      </w:r>
      <w:r w:rsidR="00AB69D8" w:rsidRPr="00373BB7">
        <w:rPr>
          <w:rFonts w:ascii="Times New Roman" w:hAnsi="Times New Roman"/>
          <w:color w:val="000000"/>
          <w:sz w:val="24"/>
          <w:szCs w:val="24"/>
        </w:rPr>
        <w:t>”)</w:t>
      </w:r>
      <w:r w:rsidR="00663C93" w:rsidRPr="00373BB7">
        <w:rPr>
          <w:rFonts w:ascii="Times New Roman" w:hAnsi="Times New Roman"/>
          <w:color w:val="000000"/>
          <w:sz w:val="24"/>
          <w:szCs w:val="24"/>
        </w:rPr>
        <w:t>, New York Open Meetings Law</w:t>
      </w:r>
      <w:r w:rsidR="00AB69D8" w:rsidRPr="00373BB7">
        <w:rPr>
          <w:rFonts w:ascii="Times New Roman" w:hAnsi="Times New Roman"/>
          <w:color w:val="000000"/>
          <w:sz w:val="24"/>
          <w:szCs w:val="24"/>
        </w:rPr>
        <w:t xml:space="preserve"> (“the </w:t>
      </w:r>
      <w:r w:rsidR="00AB69D8" w:rsidRPr="00373BB7">
        <w:rPr>
          <w:rFonts w:ascii="Times New Roman" w:hAnsi="Times New Roman"/>
          <w:color w:val="000000"/>
          <w:sz w:val="24"/>
          <w:szCs w:val="24"/>
          <w:u w:val="single"/>
        </w:rPr>
        <w:t>OML</w:t>
      </w:r>
      <w:r w:rsidR="00AB69D8" w:rsidRPr="00373BB7">
        <w:rPr>
          <w:rFonts w:ascii="Times New Roman" w:hAnsi="Times New Roman"/>
          <w:color w:val="000000"/>
          <w:sz w:val="24"/>
          <w:szCs w:val="24"/>
        </w:rPr>
        <w:t>”)</w:t>
      </w:r>
      <w:r w:rsidR="00663C93" w:rsidRPr="00373BB7">
        <w:rPr>
          <w:rFonts w:ascii="Times New Roman" w:hAnsi="Times New Roman"/>
          <w:color w:val="000000"/>
          <w:sz w:val="24"/>
          <w:szCs w:val="24"/>
        </w:rPr>
        <w:t xml:space="preserve">, and other </w:t>
      </w:r>
      <w:r w:rsidRPr="00373BB7">
        <w:rPr>
          <w:rFonts w:ascii="Times New Roman" w:hAnsi="Times New Roman"/>
          <w:color w:val="000000"/>
          <w:sz w:val="24"/>
          <w:szCs w:val="24"/>
        </w:rPr>
        <w:t>applicable law</w:t>
      </w:r>
      <w:r w:rsidR="00663C93" w:rsidRPr="00373BB7">
        <w:rPr>
          <w:rFonts w:ascii="Times New Roman" w:hAnsi="Times New Roman"/>
          <w:color w:val="000000"/>
          <w:sz w:val="24"/>
          <w:szCs w:val="24"/>
        </w:rPr>
        <w:t>s and regulations (collectively, “</w:t>
      </w:r>
      <w:r w:rsidR="00663C93" w:rsidRPr="00335422">
        <w:rPr>
          <w:rFonts w:ascii="Times New Roman" w:hAnsi="Times New Roman"/>
          <w:color w:val="000000"/>
          <w:sz w:val="24"/>
          <w:szCs w:val="24"/>
          <w:u w:val="single"/>
        </w:rPr>
        <w:t>Laws</w:t>
      </w:r>
      <w:r w:rsidR="00663C93" w:rsidRPr="00373BB7">
        <w:rPr>
          <w:rFonts w:ascii="Times New Roman" w:hAnsi="Times New Roman"/>
          <w:color w:val="000000"/>
          <w:sz w:val="24"/>
          <w:szCs w:val="24"/>
        </w:rPr>
        <w:t>”),</w:t>
      </w:r>
      <w:r w:rsidRPr="00373BB7">
        <w:rPr>
          <w:rFonts w:ascii="Times New Roman" w:hAnsi="Times New Roman"/>
          <w:color w:val="000000"/>
          <w:sz w:val="24"/>
          <w:szCs w:val="24"/>
        </w:rPr>
        <w:t xml:space="preserve"> and in accordance with the purposes and limitations set forth in the </w:t>
      </w:r>
      <w:r w:rsidR="004C03EC" w:rsidRPr="00373BB7">
        <w:rPr>
          <w:rFonts w:ascii="Times New Roman" w:hAnsi="Times New Roman"/>
          <w:color w:val="000000"/>
          <w:sz w:val="24"/>
          <w:szCs w:val="24"/>
        </w:rPr>
        <w:t>C</w:t>
      </w:r>
      <w:r w:rsidR="00663C93" w:rsidRPr="00373BB7">
        <w:rPr>
          <w:rFonts w:ascii="Times New Roman" w:hAnsi="Times New Roman"/>
          <w:color w:val="000000"/>
          <w:sz w:val="24"/>
          <w:szCs w:val="24"/>
        </w:rPr>
        <w:t>harter</w:t>
      </w:r>
      <w:r w:rsidRPr="00373BB7">
        <w:rPr>
          <w:rFonts w:ascii="Times New Roman" w:hAnsi="Times New Roman"/>
          <w:color w:val="000000"/>
          <w:sz w:val="24"/>
          <w:szCs w:val="24"/>
        </w:rPr>
        <w:t xml:space="preserve"> and herein.  </w:t>
      </w:r>
    </w:p>
    <w:p w:rsidR="00056E5F" w:rsidRPr="00373BB7" w:rsidRDefault="00056E5F" w:rsidP="00335422">
      <w:pPr>
        <w:pStyle w:val="By-LawsText"/>
        <w:tabs>
          <w:tab w:val="left" w:pos="1260"/>
        </w:tabs>
        <w:ind w:right="0"/>
        <w:jc w:val="both"/>
        <w:rPr>
          <w:rFonts w:ascii="Times New Roman" w:hAnsi="Times New Roman"/>
          <w:color w:val="000000"/>
          <w:sz w:val="24"/>
          <w:szCs w:val="24"/>
        </w:rPr>
      </w:pPr>
      <w:bookmarkStart w:id="8" w:name="_DV_M8"/>
      <w:bookmarkEnd w:id="8"/>
      <w:r w:rsidRPr="00373BB7">
        <w:rPr>
          <w:rFonts w:ascii="Times New Roman" w:hAnsi="Times New Roman"/>
          <w:color w:val="000000"/>
          <w:sz w:val="24"/>
          <w:szCs w:val="24"/>
        </w:rPr>
        <w:t>(a)</w:t>
      </w:r>
      <w:r w:rsidRPr="00373BB7">
        <w:rPr>
          <w:rFonts w:ascii="Times New Roman" w:hAnsi="Times New Roman"/>
          <w:color w:val="000000"/>
          <w:sz w:val="24"/>
          <w:szCs w:val="24"/>
        </w:rPr>
        <w:tab/>
        <w:t>The Board may:</w:t>
      </w:r>
    </w:p>
    <w:p w:rsidR="00056E5F" w:rsidRPr="00373BB7" w:rsidRDefault="00056E5F" w:rsidP="00335422">
      <w:pPr>
        <w:pStyle w:val="aIndent"/>
        <w:ind w:left="2340" w:right="0" w:hanging="540"/>
        <w:jc w:val="both"/>
        <w:rPr>
          <w:rFonts w:ascii="Times New Roman" w:hAnsi="Times New Roman"/>
          <w:color w:val="000000"/>
          <w:sz w:val="24"/>
          <w:szCs w:val="24"/>
        </w:rPr>
      </w:pPr>
      <w:bookmarkStart w:id="9" w:name="_DV_M9"/>
      <w:bookmarkEnd w:id="9"/>
      <w:r w:rsidRPr="00373BB7">
        <w:rPr>
          <w:rFonts w:ascii="Times New Roman" w:hAnsi="Times New Roman"/>
          <w:color w:val="000000"/>
          <w:sz w:val="24"/>
          <w:szCs w:val="24"/>
        </w:rPr>
        <w:t>(</w:t>
      </w:r>
      <w:proofErr w:type="spellStart"/>
      <w:r w:rsidRPr="00373BB7">
        <w:rPr>
          <w:rFonts w:ascii="Times New Roman" w:hAnsi="Times New Roman"/>
          <w:color w:val="000000"/>
          <w:sz w:val="24"/>
          <w:szCs w:val="24"/>
        </w:rPr>
        <w:t>i</w:t>
      </w:r>
      <w:proofErr w:type="spellEnd"/>
      <w:r w:rsidRPr="00373BB7">
        <w:rPr>
          <w:rFonts w:ascii="Times New Roman" w:hAnsi="Times New Roman"/>
          <w:color w:val="000000"/>
          <w:sz w:val="24"/>
          <w:szCs w:val="24"/>
        </w:rPr>
        <w:t>)</w:t>
      </w:r>
      <w:r w:rsidRPr="00373BB7">
        <w:rPr>
          <w:rFonts w:ascii="Times New Roman" w:hAnsi="Times New Roman"/>
          <w:color w:val="000000"/>
          <w:sz w:val="24"/>
          <w:szCs w:val="24"/>
        </w:rPr>
        <w:tab/>
        <w:t>Appoint and discharge advisors and consultants who have skills necessary or helpful to the Corporation.</w:t>
      </w:r>
    </w:p>
    <w:p w:rsidR="00056E5F" w:rsidRPr="00373BB7" w:rsidRDefault="00056E5F" w:rsidP="00335422">
      <w:pPr>
        <w:pStyle w:val="aIndent"/>
        <w:ind w:left="2340" w:right="0" w:hanging="540"/>
        <w:jc w:val="both"/>
        <w:rPr>
          <w:rFonts w:ascii="Times New Roman" w:hAnsi="Times New Roman"/>
          <w:color w:val="000000"/>
          <w:sz w:val="24"/>
          <w:szCs w:val="24"/>
        </w:rPr>
      </w:pPr>
      <w:bookmarkStart w:id="10" w:name="_DV_M10"/>
      <w:bookmarkEnd w:id="10"/>
      <w:r w:rsidRPr="00373BB7">
        <w:rPr>
          <w:rFonts w:ascii="Times New Roman" w:hAnsi="Times New Roman"/>
          <w:color w:val="000000"/>
          <w:sz w:val="24"/>
          <w:szCs w:val="24"/>
        </w:rPr>
        <w:t>(ii)</w:t>
      </w:r>
      <w:r w:rsidRPr="00373BB7">
        <w:rPr>
          <w:rFonts w:ascii="Times New Roman" w:hAnsi="Times New Roman"/>
          <w:color w:val="000000"/>
          <w:sz w:val="24"/>
          <w:szCs w:val="24"/>
        </w:rPr>
        <w:tab/>
        <w:t>Employ and discharge persons for the furtherance of the purposes of the Corporation.</w:t>
      </w:r>
    </w:p>
    <w:p w:rsidR="00056E5F" w:rsidRPr="00373BB7" w:rsidRDefault="00056E5F" w:rsidP="00335422">
      <w:pPr>
        <w:pStyle w:val="aIndent"/>
        <w:ind w:left="2340" w:right="0" w:hanging="540"/>
        <w:jc w:val="both"/>
        <w:rPr>
          <w:rFonts w:ascii="Times New Roman" w:hAnsi="Times New Roman"/>
          <w:color w:val="000000"/>
          <w:sz w:val="24"/>
          <w:szCs w:val="24"/>
        </w:rPr>
      </w:pPr>
      <w:bookmarkStart w:id="11" w:name="_DV_M11"/>
      <w:bookmarkEnd w:id="11"/>
      <w:r w:rsidRPr="00373BB7">
        <w:rPr>
          <w:rFonts w:ascii="Times New Roman" w:hAnsi="Times New Roman"/>
          <w:color w:val="000000"/>
          <w:sz w:val="24"/>
          <w:szCs w:val="24"/>
        </w:rPr>
        <w:t>(iii)</w:t>
      </w:r>
      <w:r w:rsidRPr="00373BB7">
        <w:rPr>
          <w:rFonts w:ascii="Times New Roman" w:hAnsi="Times New Roman"/>
          <w:color w:val="000000"/>
          <w:sz w:val="24"/>
          <w:szCs w:val="24"/>
        </w:rPr>
        <w:tab/>
        <w:t xml:space="preserve">Exercise all other powers necessary to manage the affairs and further the purposes of the Corporation in conformity with the </w:t>
      </w:r>
      <w:r w:rsidR="004C03EC" w:rsidRPr="00373BB7">
        <w:rPr>
          <w:rFonts w:ascii="Times New Roman" w:hAnsi="Times New Roman"/>
          <w:color w:val="000000"/>
          <w:sz w:val="24"/>
          <w:szCs w:val="24"/>
        </w:rPr>
        <w:t>Charter</w:t>
      </w:r>
      <w:r w:rsidRPr="00373BB7">
        <w:rPr>
          <w:rFonts w:ascii="Times New Roman" w:hAnsi="Times New Roman"/>
          <w:color w:val="000000"/>
          <w:sz w:val="24"/>
          <w:szCs w:val="24"/>
        </w:rPr>
        <w:t xml:space="preserve"> and these Bylaws.</w:t>
      </w:r>
    </w:p>
    <w:p w:rsidR="00056E5F" w:rsidRPr="00373BB7" w:rsidRDefault="00056E5F" w:rsidP="00335422">
      <w:pPr>
        <w:pStyle w:val="By-LawsText"/>
        <w:keepNext/>
        <w:tabs>
          <w:tab w:val="left" w:pos="1080"/>
        </w:tabs>
        <w:ind w:right="0"/>
        <w:jc w:val="both"/>
        <w:rPr>
          <w:rFonts w:ascii="Times New Roman" w:hAnsi="Times New Roman"/>
          <w:color w:val="000000"/>
          <w:sz w:val="24"/>
          <w:szCs w:val="24"/>
        </w:rPr>
      </w:pPr>
      <w:bookmarkStart w:id="12" w:name="_DV_M12"/>
      <w:bookmarkEnd w:id="12"/>
      <w:r w:rsidRPr="00373BB7">
        <w:rPr>
          <w:rFonts w:ascii="Times New Roman" w:hAnsi="Times New Roman"/>
          <w:color w:val="000000"/>
          <w:sz w:val="24"/>
          <w:szCs w:val="24"/>
        </w:rPr>
        <w:t>(b)</w:t>
      </w:r>
      <w:r w:rsidRPr="00373BB7">
        <w:rPr>
          <w:rFonts w:ascii="Times New Roman" w:hAnsi="Times New Roman"/>
          <w:color w:val="000000"/>
          <w:sz w:val="24"/>
          <w:szCs w:val="24"/>
        </w:rPr>
        <w:tab/>
        <w:t>The Board shall</w:t>
      </w:r>
      <w:r w:rsidR="005539D2" w:rsidRPr="00373BB7">
        <w:rPr>
          <w:rStyle w:val="FootnoteReference"/>
          <w:rFonts w:ascii="Times New Roman" w:hAnsi="Times New Roman"/>
          <w:color w:val="000000"/>
          <w:sz w:val="24"/>
          <w:szCs w:val="24"/>
        </w:rPr>
        <w:footnoteReference w:id="2"/>
      </w:r>
      <w:r w:rsidRPr="00373BB7">
        <w:rPr>
          <w:rFonts w:ascii="Times New Roman" w:hAnsi="Times New Roman"/>
          <w:color w:val="000000"/>
          <w:sz w:val="24"/>
          <w:szCs w:val="24"/>
        </w:rPr>
        <w:t>:</w:t>
      </w:r>
    </w:p>
    <w:p w:rsidR="00056E5F" w:rsidRPr="00373BB7" w:rsidRDefault="00056E5F" w:rsidP="00335422">
      <w:pPr>
        <w:pStyle w:val="aIndent"/>
        <w:ind w:left="2340" w:right="0" w:hanging="540"/>
        <w:jc w:val="both"/>
        <w:rPr>
          <w:rFonts w:ascii="Times New Roman" w:hAnsi="Times New Roman"/>
          <w:color w:val="000000"/>
          <w:sz w:val="24"/>
          <w:szCs w:val="24"/>
        </w:rPr>
      </w:pPr>
      <w:bookmarkStart w:id="13" w:name="_DV_M13"/>
      <w:bookmarkEnd w:id="13"/>
      <w:r w:rsidRPr="00373BB7">
        <w:rPr>
          <w:rFonts w:ascii="Times New Roman" w:hAnsi="Times New Roman"/>
          <w:color w:val="000000"/>
          <w:sz w:val="24"/>
          <w:szCs w:val="24"/>
        </w:rPr>
        <w:t>(</w:t>
      </w:r>
      <w:proofErr w:type="spellStart"/>
      <w:r w:rsidRPr="00373BB7">
        <w:rPr>
          <w:rFonts w:ascii="Times New Roman" w:hAnsi="Times New Roman"/>
          <w:color w:val="000000"/>
          <w:sz w:val="24"/>
          <w:szCs w:val="24"/>
        </w:rPr>
        <w:t>i</w:t>
      </w:r>
      <w:proofErr w:type="spellEnd"/>
      <w:r w:rsidRPr="00373BB7">
        <w:rPr>
          <w:rFonts w:ascii="Times New Roman" w:hAnsi="Times New Roman"/>
          <w:color w:val="000000"/>
          <w:sz w:val="24"/>
          <w:szCs w:val="24"/>
        </w:rPr>
        <w:t>)</w:t>
      </w:r>
      <w:r w:rsidRPr="00373BB7">
        <w:rPr>
          <w:rFonts w:ascii="Times New Roman" w:hAnsi="Times New Roman"/>
          <w:color w:val="000000"/>
          <w:sz w:val="24"/>
          <w:szCs w:val="24"/>
        </w:rPr>
        <w:tab/>
        <w:t xml:space="preserve">Direct the President and Treasurer of the Corporation to present at the annual meeting of the Board a financial report, verified by the President and Treasurer or </w:t>
      </w:r>
      <w:bookmarkStart w:id="14" w:name="_DV_C6"/>
      <w:r w:rsidRPr="00373BB7">
        <w:rPr>
          <w:rFonts w:ascii="Times New Roman" w:hAnsi="Times New Roman"/>
          <w:color w:val="000000"/>
          <w:sz w:val="24"/>
          <w:szCs w:val="24"/>
        </w:rPr>
        <w:t xml:space="preserve">a majority of the </w:t>
      </w:r>
      <w:r w:rsidR="006970F3" w:rsidRPr="00373BB7">
        <w:rPr>
          <w:rFonts w:ascii="Times New Roman" w:hAnsi="Times New Roman"/>
          <w:color w:val="000000"/>
          <w:sz w:val="24"/>
          <w:szCs w:val="24"/>
        </w:rPr>
        <w:t>Trustees</w:t>
      </w:r>
      <w:r w:rsidRPr="00373BB7">
        <w:rPr>
          <w:rFonts w:ascii="Times New Roman" w:hAnsi="Times New Roman"/>
          <w:color w:val="000000"/>
          <w:sz w:val="24"/>
          <w:szCs w:val="24"/>
        </w:rPr>
        <w:t xml:space="preserve">, or </w:t>
      </w:r>
      <w:bookmarkStart w:id="15" w:name="_DV_M14"/>
      <w:bookmarkEnd w:id="14"/>
      <w:bookmarkEnd w:id="15"/>
      <w:r w:rsidRPr="00373BB7">
        <w:rPr>
          <w:rFonts w:ascii="Times New Roman" w:hAnsi="Times New Roman"/>
          <w:color w:val="000000"/>
          <w:sz w:val="24"/>
          <w:szCs w:val="24"/>
        </w:rPr>
        <w:t>certified by an independent public accountant or certified public accountant or a firm of such accountants selected by the Board.</w:t>
      </w:r>
      <w:bookmarkStart w:id="16" w:name="_DV_M15"/>
      <w:bookmarkEnd w:id="16"/>
      <w:r w:rsidRPr="00373BB7">
        <w:rPr>
          <w:rFonts w:ascii="Times New Roman" w:hAnsi="Times New Roman"/>
          <w:color w:val="000000"/>
          <w:sz w:val="24"/>
          <w:szCs w:val="24"/>
        </w:rPr>
        <w:t xml:space="preserve">  This report shall be filed with the records of the Corporation and a copy or abstract thereof entered in the minutes of the proceedings of the annual meeting of the Board.</w:t>
      </w:r>
    </w:p>
    <w:p w:rsidR="005539D2" w:rsidRPr="00373BB7" w:rsidRDefault="00056E5F" w:rsidP="00335422">
      <w:pPr>
        <w:pStyle w:val="aIndent"/>
        <w:ind w:left="2340" w:right="0" w:hanging="540"/>
        <w:jc w:val="both"/>
        <w:rPr>
          <w:rFonts w:ascii="Times New Roman" w:hAnsi="Times New Roman"/>
          <w:color w:val="000000"/>
          <w:sz w:val="24"/>
          <w:szCs w:val="24"/>
        </w:rPr>
      </w:pPr>
      <w:bookmarkStart w:id="17" w:name="_DV_M16"/>
      <w:bookmarkEnd w:id="17"/>
      <w:r w:rsidRPr="00373BB7">
        <w:rPr>
          <w:rFonts w:ascii="Times New Roman" w:hAnsi="Times New Roman"/>
          <w:color w:val="000000"/>
          <w:sz w:val="24"/>
          <w:szCs w:val="24"/>
        </w:rPr>
        <w:t>(ii)</w:t>
      </w:r>
      <w:r w:rsidRPr="00373BB7">
        <w:rPr>
          <w:rFonts w:ascii="Times New Roman" w:hAnsi="Times New Roman"/>
          <w:color w:val="000000"/>
          <w:sz w:val="24"/>
          <w:szCs w:val="24"/>
        </w:rPr>
        <w:tab/>
        <w:t>Select all Officers for the Corporation and approve the members of any committee appointed by the President.</w:t>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18" w:name="_DV_M17"/>
      <w:bookmarkEnd w:id="18"/>
      <w:r w:rsidRPr="00373BB7">
        <w:rPr>
          <w:rFonts w:ascii="Times New Roman" w:hAnsi="Times New Roman"/>
          <w:color w:val="000000"/>
          <w:sz w:val="24"/>
          <w:szCs w:val="24"/>
          <w:u w:val="single"/>
        </w:rPr>
        <w:t>Number</w:t>
      </w:r>
      <w:r w:rsidRPr="00373BB7">
        <w:rPr>
          <w:rFonts w:ascii="Times New Roman" w:hAnsi="Times New Roman"/>
          <w:color w:val="000000"/>
          <w:sz w:val="24"/>
          <w:szCs w:val="24"/>
        </w:rPr>
        <w:t xml:space="preserve">.  The number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constituting the entire Board </w:t>
      </w:r>
      <w:bookmarkStart w:id="19" w:name="_DV_M18"/>
      <w:bookmarkEnd w:id="19"/>
      <w:r w:rsidRPr="00373BB7">
        <w:rPr>
          <w:rFonts w:ascii="Times New Roman" w:hAnsi="Times New Roman"/>
          <w:color w:val="000000"/>
          <w:sz w:val="24"/>
          <w:szCs w:val="24"/>
        </w:rPr>
        <w:t xml:space="preserve">shall be not less than </w:t>
      </w:r>
      <w:r w:rsidR="00E92679" w:rsidRPr="00373BB7">
        <w:rPr>
          <w:rFonts w:ascii="Times New Roman" w:hAnsi="Times New Roman"/>
          <w:color w:val="000000"/>
          <w:sz w:val="24"/>
          <w:szCs w:val="24"/>
        </w:rPr>
        <w:t xml:space="preserve">five </w:t>
      </w:r>
      <w:r w:rsidR="00F572E1" w:rsidRPr="00373BB7">
        <w:rPr>
          <w:rFonts w:ascii="Times New Roman" w:hAnsi="Times New Roman"/>
          <w:color w:val="000000"/>
          <w:sz w:val="24"/>
          <w:szCs w:val="24"/>
        </w:rPr>
        <w:t xml:space="preserve">and not more than </w:t>
      </w:r>
      <w:r w:rsidR="00E92679" w:rsidRPr="00373BB7">
        <w:rPr>
          <w:rFonts w:ascii="Times New Roman" w:hAnsi="Times New Roman"/>
          <w:color w:val="000000"/>
          <w:sz w:val="24"/>
          <w:szCs w:val="24"/>
        </w:rPr>
        <w:t>twenty-five.</w:t>
      </w:r>
      <w:r w:rsidRPr="00373BB7">
        <w:rPr>
          <w:rFonts w:ascii="Times New Roman" w:hAnsi="Times New Roman"/>
          <w:color w:val="000000"/>
          <w:sz w:val="24"/>
          <w:szCs w:val="24"/>
        </w:rPr>
        <w:t xml:space="preserve">  Subject to such minimum, the number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may be increased or decreased from time to time, by resolution of the Board, but such action by the Board shall require a vote of a majority of the entire Board and no decrease shall shorten the term of any incumbent </w:t>
      </w:r>
      <w:r w:rsidR="00E95130" w:rsidRPr="00373BB7">
        <w:rPr>
          <w:rFonts w:ascii="Times New Roman" w:hAnsi="Times New Roman"/>
          <w:color w:val="000000"/>
          <w:sz w:val="24"/>
          <w:szCs w:val="24"/>
        </w:rPr>
        <w:t>Trustee</w:t>
      </w:r>
      <w:r w:rsidR="00D7368E" w:rsidRPr="00373BB7">
        <w:rPr>
          <w:rFonts w:ascii="Times New Roman" w:hAnsi="Times New Roman"/>
          <w:color w:val="000000"/>
          <w:sz w:val="24"/>
          <w:szCs w:val="24"/>
        </w:rPr>
        <w:t>.</w:t>
      </w:r>
      <w:r w:rsidR="00707E8A" w:rsidRPr="00373BB7">
        <w:rPr>
          <w:rFonts w:ascii="Times New Roman" w:hAnsi="Times New Roman"/>
          <w:color w:val="000000"/>
          <w:sz w:val="24"/>
          <w:szCs w:val="24"/>
        </w:rPr>
        <w:t xml:space="preserve">  </w:t>
      </w:r>
      <w:r w:rsidR="004D502D" w:rsidRPr="00373BB7">
        <w:rPr>
          <w:rFonts w:ascii="Times New Roman" w:hAnsi="Times New Roman"/>
          <w:color w:val="000000"/>
          <w:sz w:val="24"/>
          <w:szCs w:val="24"/>
        </w:rPr>
        <w:t xml:space="preserve">In the case of a vacancy, if the Board determines to decrease of the number of Trustees, such decrease must be approved by an affirmative vote of at least two-thirds (2/3) of the entire Board.  </w:t>
      </w:r>
      <w:r w:rsidR="001E1A47" w:rsidRPr="00373BB7">
        <w:rPr>
          <w:rFonts w:ascii="Times New Roman" w:hAnsi="Times New Roman"/>
          <w:color w:val="000000"/>
          <w:sz w:val="24"/>
          <w:szCs w:val="24"/>
        </w:rPr>
        <w:lastRenderedPageBreak/>
        <w:t>T</w:t>
      </w:r>
      <w:r w:rsidR="00707E8A" w:rsidRPr="00373BB7">
        <w:rPr>
          <w:rFonts w:ascii="Times New Roman" w:hAnsi="Times New Roman"/>
          <w:color w:val="000000"/>
          <w:sz w:val="24"/>
          <w:szCs w:val="24"/>
        </w:rPr>
        <w:t xml:space="preserve">he “entire Board” shall </w:t>
      </w:r>
      <w:r w:rsidR="00804B5D" w:rsidRPr="00373BB7">
        <w:rPr>
          <w:rFonts w:ascii="Times New Roman" w:hAnsi="Times New Roman"/>
          <w:color w:val="000000"/>
          <w:sz w:val="24"/>
          <w:szCs w:val="24"/>
        </w:rPr>
        <w:t xml:space="preserve">consist of the number of </w:t>
      </w:r>
      <w:r w:rsidR="00E95130" w:rsidRPr="00373BB7">
        <w:rPr>
          <w:rFonts w:ascii="Times New Roman" w:hAnsi="Times New Roman"/>
          <w:color w:val="000000"/>
          <w:sz w:val="24"/>
          <w:szCs w:val="24"/>
        </w:rPr>
        <w:t>Trustee</w:t>
      </w:r>
      <w:r w:rsidR="00804B5D" w:rsidRPr="00373BB7">
        <w:rPr>
          <w:rFonts w:ascii="Times New Roman" w:hAnsi="Times New Roman"/>
          <w:color w:val="000000"/>
          <w:sz w:val="24"/>
          <w:szCs w:val="24"/>
        </w:rPr>
        <w:t xml:space="preserve">s that were elected </w:t>
      </w:r>
      <w:r w:rsidR="0087550E" w:rsidRPr="00373BB7">
        <w:rPr>
          <w:rFonts w:ascii="Times New Roman" w:hAnsi="Times New Roman"/>
          <w:color w:val="000000"/>
          <w:sz w:val="24"/>
          <w:szCs w:val="24"/>
        </w:rPr>
        <w:t xml:space="preserve">or appointed </w:t>
      </w:r>
      <w:r w:rsidR="00804B5D" w:rsidRPr="00373BB7">
        <w:rPr>
          <w:rFonts w:ascii="Times New Roman" w:hAnsi="Times New Roman"/>
          <w:color w:val="000000"/>
          <w:sz w:val="24"/>
          <w:szCs w:val="24"/>
        </w:rPr>
        <w:t xml:space="preserve">as of the most recently held election of </w:t>
      </w:r>
      <w:r w:rsidR="00E95130" w:rsidRPr="00373BB7">
        <w:rPr>
          <w:rFonts w:ascii="Times New Roman" w:hAnsi="Times New Roman"/>
          <w:color w:val="000000"/>
          <w:sz w:val="24"/>
          <w:szCs w:val="24"/>
        </w:rPr>
        <w:t>Trustee</w:t>
      </w:r>
      <w:r w:rsidR="00804B5D" w:rsidRPr="00373BB7">
        <w:rPr>
          <w:rFonts w:ascii="Times New Roman" w:hAnsi="Times New Roman"/>
          <w:color w:val="000000"/>
          <w:sz w:val="24"/>
          <w:szCs w:val="24"/>
        </w:rPr>
        <w:t>s.</w:t>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20" w:name="_DV_M19"/>
      <w:bookmarkEnd w:id="20"/>
      <w:r w:rsidRPr="00373BB7">
        <w:rPr>
          <w:rFonts w:ascii="Times New Roman" w:hAnsi="Times New Roman"/>
          <w:color w:val="000000"/>
          <w:sz w:val="24"/>
          <w:szCs w:val="24"/>
          <w:u w:val="single"/>
        </w:rPr>
        <w:t>Election and Term of Office</w:t>
      </w:r>
      <w:r w:rsidRPr="00373BB7">
        <w:rPr>
          <w:rFonts w:ascii="Times New Roman" w:hAnsi="Times New Roman"/>
          <w:color w:val="000000"/>
          <w:sz w:val="24"/>
          <w:szCs w:val="24"/>
        </w:rPr>
        <w:t xml:space="preserve">.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shall hold office for </w:t>
      </w:r>
      <w:r w:rsidRPr="00373BB7">
        <w:rPr>
          <w:rFonts w:ascii="Times New Roman" w:hAnsi="Times New Roman"/>
          <w:b/>
          <w:color w:val="000000"/>
          <w:sz w:val="24"/>
          <w:szCs w:val="24"/>
        </w:rPr>
        <w:t>[number five or less]</w:t>
      </w:r>
      <w:r w:rsidRPr="00373BB7">
        <w:rPr>
          <w:rFonts w:ascii="Times New Roman" w:hAnsi="Times New Roman"/>
          <w:color w:val="000000"/>
          <w:sz w:val="24"/>
          <w:szCs w:val="24"/>
        </w:rPr>
        <w:t xml:space="preserve"> year terms;</w:t>
      </w:r>
      <w:r w:rsidR="008D6DA0" w:rsidRPr="00373BB7">
        <w:rPr>
          <w:rStyle w:val="FootnoteReference"/>
          <w:rFonts w:ascii="Times New Roman" w:hAnsi="Times New Roman"/>
          <w:color w:val="000000"/>
          <w:sz w:val="24"/>
          <w:szCs w:val="24"/>
        </w:rPr>
        <w:footnoteReference w:id="3"/>
      </w:r>
      <w:r w:rsidRPr="00373BB7">
        <w:rPr>
          <w:rFonts w:ascii="Times New Roman" w:hAnsi="Times New Roman"/>
          <w:color w:val="000000"/>
          <w:sz w:val="24"/>
          <w:szCs w:val="24"/>
        </w:rPr>
        <w:t xml:space="preserve"> provided, however, that any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elected to fill an unexpired term (whether resulting from the death, resignation or removal or created by an increase in the number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shall hold office until the next </w:t>
      </w:r>
      <w:bookmarkStart w:id="21" w:name="_DV_C8"/>
      <w:r w:rsidRPr="00373BB7">
        <w:rPr>
          <w:rFonts w:ascii="Times New Roman" w:hAnsi="Times New Roman"/>
          <w:color w:val="000000"/>
          <w:sz w:val="24"/>
          <w:szCs w:val="24"/>
        </w:rPr>
        <w:t xml:space="preserve">annual meeting at which the election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is in the regular order of business and until his </w:t>
      </w:r>
      <w:r w:rsidR="0087550E" w:rsidRPr="00373BB7">
        <w:rPr>
          <w:rFonts w:ascii="Times New Roman" w:hAnsi="Times New Roman"/>
          <w:color w:val="000000"/>
          <w:sz w:val="24"/>
          <w:szCs w:val="24"/>
        </w:rPr>
        <w:t xml:space="preserve">or her </w:t>
      </w:r>
      <w:r w:rsidRPr="00373BB7">
        <w:rPr>
          <w:rFonts w:ascii="Times New Roman" w:hAnsi="Times New Roman"/>
          <w:color w:val="000000"/>
          <w:sz w:val="24"/>
          <w:szCs w:val="24"/>
        </w:rPr>
        <w:t xml:space="preserve">successor is elected or appointed and qualified.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may </w:t>
      </w:r>
      <w:r w:rsidR="00663C93" w:rsidRPr="00335422">
        <w:rPr>
          <w:rFonts w:ascii="Times New Roman" w:hAnsi="Times New Roman"/>
          <w:b/>
          <w:color w:val="000000"/>
          <w:sz w:val="24"/>
          <w:szCs w:val="24"/>
        </w:rPr>
        <w:t>[</w:t>
      </w:r>
      <w:r w:rsidRPr="00335422">
        <w:rPr>
          <w:rFonts w:ascii="Times New Roman" w:hAnsi="Times New Roman"/>
          <w:b/>
          <w:color w:val="000000"/>
          <w:sz w:val="24"/>
          <w:szCs w:val="24"/>
        </w:rPr>
        <w:t>be elected to any number of consecutive terms</w:t>
      </w:r>
      <w:proofErr w:type="gramStart"/>
      <w:r w:rsidR="00663C93" w:rsidRPr="00335422">
        <w:rPr>
          <w:rFonts w:ascii="Times New Roman" w:hAnsi="Times New Roman"/>
          <w:b/>
          <w:color w:val="000000"/>
          <w:sz w:val="24"/>
          <w:szCs w:val="24"/>
        </w:rPr>
        <w:t>]</w:t>
      </w:r>
      <w:r w:rsidRPr="00373BB7">
        <w:rPr>
          <w:rFonts w:ascii="Times New Roman" w:hAnsi="Times New Roman"/>
          <w:color w:val="000000"/>
          <w:sz w:val="24"/>
          <w:szCs w:val="24"/>
        </w:rPr>
        <w:t>[</w:t>
      </w:r>
      <w:proofErr w:type="gramEnd"/>
      <w:r w:rsidRPr="00373BB7">
        <w:rPr>
          <w:rFonts w:ascii="Times New Roman" w:hAnsi="Times New Roman"/>
          <w:b/>
          <w:color w:val="000000"/>
          <w:sz w:val="24"/>
          <w:szCs w:val="24"/>
        </w:rPr>
        <w:t>may serve a maximum of _____ consecutive terms]</w:t>
      </w:r>
      <w:r w:rsidRPr="00373BB7">
        <w:rPr>
          <w:rFonts w:ascii="Times New Roman" w:hAnsi="Times New Roman"/>
          <w:color w:val="000000"/>
          <w:sz w:val="24"/>
          <w:szCs w:val="24"/>
        </w:rPr>
        <w:t>.</w:t>
      </w:r>
      <w:bookmarkStart w:id="22" w:name="_DV_M21"/>
      <w:bookmarkEnd w:id="21"/>
      <w:bookmarkEnd w:id="22"/>
      <w:r w:rsidRPr="00373BB7">
        <w:rPr>
          <w:rFonts w:ascii="Times New Roman" w:hAnsi="Times New Roman"/>
          <w:color w:val="000000"/>
          <w:sz w:val="24"/>
          <w:szCs w:val="24"/>
        </w:rPr>
        <w:t xml:space="preserve">  To become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a person shall be nominated by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and elected by a</w:t>
      </w:r>
      <w:r w:rsidR="00663C93" w:rsidRPr="00373BB7">
        <w:rPr>
          <w:rFonts w:ascii="Times New Roman" w:hAnsi="Times New Roman"/>
          <w:color w:val="000000"/>
          <w:sz w:val="24"/>
          <w:szCs w:val="24"/>
        </w:rPr>
        <w:t xml:space="preserve"> majority of the Board at any meeting for such purpose at which a quorum is present</w:t>
      </w:r>
      <w:r w:rsidRPr="00373BB7">
        <w:rPr>
          <w:rFonts w:ascii="Times New Roman" w:hAnsi="Times New Roman"/>
          <w:color w:val="000000"/>
          <w:sz w:val="24"/>
          <w:szCs w:val="24"/>
        </w:rPr>
        <w:t>.</w:t>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23" w:name="_DV_M22"/>
      <w:bookmarkEnd w:id="23"/>
      <w:r w:rsidRPr="00373BB7">
        <w:rPr>
          <w:rFonts w:ascii="Times New Roman" w:hAnsi="Times New Roman"/>
          <w:color w:val="000000"/>
          <w:sz w:val="24"/>
          <w:szCs w:val="24"/>
          <w:u w:val="single"/>
        </w:rPr>
        <w:t xml:space="preserve">Qualification for </w:t>
      </w:r>
      <w:r w:rsidR="00E95130" w:rsidRPr="00373BB7">
        <w:rPr>
          <w:rFonts w:ascii="Times New Roman" w:hAnsi="Times New Roman"/>
          <w:color w:val="000000"/>
          <w:sz w:val="24"/>
          <w:szCs w:val="24"/>
          <w:u w:val="single"/>
        </w:rPr>
        <w:t>Trustee</w:t>
      </w:r>
      <w:r w:rsidRPr="00373BB7">
        <w:rPr>
          <w:rFonts w:ascii="Times New Roman" w:hAnsi="Times New Roman"/>
          <w:color w:val="000000"/>
          <w:sz w:val="24"/>
          <w:szCs w:val="24"/>
          <w:u w:val="single"/>
        </w:rPr>
        <w:t>s</w:t>
      </w:r>
      <w:r w:rsidRPr="00373BB7">
        <w:rPr>
          <w:rFonts w:ascii="Times New Roman" w:hAnsi="Times New Roman"/>
          <w:color w:val="000000"/>
          <w:sz w:val="24"/>
          <w:szCs w:val="24"/>
        </w:rPr>
        <w:t xml:space="preserve">.  Each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shall be at least 18 years of age</w:t>
      </w:r>
      <w:bookmarkStart w:id="24" w:name="_DV_C11"/>
      <w:r w:rsidR="008C03DE" w:rsidRPr="00373BB7">
        <w:rPr>
          <w:rFonts w:ascii="Times New Roman" w:hAnsi="Times New Roman"/>
          <w:color w:val="000000"/>
          <w:sz w:val="24"/>
          <w:szCs w:val="24"/>
        </w:rPr>
        <w:t xml:space="preserve">, and </w:t>
      </w:r>
      <w:r w:rsidR="0016348C">
        <w:rPr>
          <w:rFonts w:ascii="Times New Roman" w:hAnsi="Times New Roman"/>
          <w:color w:val="000000"/>
          <w:sz w:val="24"/>
          <w:szCs w:val="24"/>
        </w:rPr>
        <w:t>no Trustee shall</w:t>
      </w:r>
      <w:r w:rsidR="008C03DE" w:rsidRPr="00373BB7">
        <w:rPr>
          <w:rFonts w:ascii="Times New Roman" w:hAnsi="Times New Roman"/>
          <w:color w:val="000000"/>
          <w:sz w:val="24"/>
          <w:szCs w:val="24"/>
        </w:rPr>
        <w:t xml:space="preserve"> be an employee of the School</w:t>
      </w:r>
      <w:r w:rsidR="007F34CC" w:rsidRPr="00373BB7">
        <w:rPr>
          <w:rFonts w:ascii="Times New Roman" w:hAnsi="Times New Roman"/>
          <w:color w:val="000000"/>
          <w:sz w:val="24"/>
          <w:szCs w:val="24"/>
        </w:rPr>
        <w:t>.</w:t>
      </w:r>
      <w:r w:rsidR="00E92679" w:rsidRPr="00373BB7">
        <w:rPr>
          <w:rStyle w:val="FootnoteReference"/>
          <w:rFonts w:ascii="Times New Roman" w:hAnsi="Times New Roman"/>
          <w:color w:val="000000"/>
          <w:sz w:val="24"/>
          <w:szCs w:val="24"/>
        </w:rPr>
        <w:footnoteReference w:id="4"/>
      </w:r>
      <w:r w:rsidRPr="00373BB7">
        <w:rPr>
          <w:rFonts w:ascii="Times New Roman" w:hAnsi="Times New Roman"/>
          <w:color w:val="000000"/>
          <w:sz w:val="24"/>
          <w:szCs w:val="24"/>
        </w:rPr>
        <w:t xml:space="preserve"> </w:t>
      </w:r>
      <w:bookmarkStart w:id="25" w:name="_DV_M24"/>
      <w:bookmarkEnd w:id="24"/>
      <w:bookmarkEnd w:id="25"/>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 xml:space="preserve">Classification of </w:t>
      </w:r>
      <w:r w:rsidR="00E95130" w:rsidRPr="00373BB7">
        <w:rPr>
          <w:rFonts w:ascii="Times New Roman" w:hAnsi="Times New Roman"/>
          <w:color w:val="000000"/>
          <w:sz w:val="24"/>
          <w:szCs w:val="24"/>
          <w:u w:val="single"/>
        </w:rPr>
        <w:t>Trustee</w:t>
      </w:r>
      <w:r w:rsidRPr="00373BB7">
        <w:rPr>
          <w:rFonts w:ascii="Times New Roman" w:hAnsi="Times New Roman"/>
          <w:color w:val="000000"/>
          <w:sz w:val="24"/>
          <w:szCs w:val="24"/>
          <w:u w:val="single"/>
        </w:rPr>
        <w:t>s</w:t>
      </w:r>
      <w:r w:rsidRPr="00373BB7">
        <w:rPr>
          <w:rFonts w:ascii="Times New Roman" w:hAnsi="Times New Roman"/>
          <w:color w:val="000000"/>
          <w:sz w:val="24"/>
          <w:szCs w:val="24"/>
        </w:rPr>
        <w:t>.</w:t>
      </w:r>
      <w:r w:rsidR="00D7599A" w:rsidRPr="00373BB7">
        <w:rPr>
          <w:rStyle w:val="FootnoteReference"/>
          <w:rFonts w:ascii="Times New Roman" w:hAnsi="Times New Roman"/>
          <w:color w:val="000000"/>
          <w:sz w:val="24"/>
          <w:szCs w:val="24"/>
        </w:rPr>
        <w:footnoteReference w:id="5"/>
      </w:r>
      <w:r w:rsidRPr="00373BB7">
        <w:rPr>
          <w:rFonts w:ascii="Times New Roman" w:hAnsi="Times New Roman"/>
          <w:color w:val="000000"/>
          <w:sz w:val="24"/>
          <w:szCs w:val="24"/>
        </w:rPr>
        <w:t xml:space="preserve">  At the first annual meeting at which the election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is in the regular order of business,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shall be divided into three equal as possible classes</w:t>
      </w:r>
      <w:bookmarkStart w:id="26" w:name="_DV_M26"/>
      <w:bookmarkEnd w:id="26"/>
      <w:r w:rsidRPr="00373BB7">
        <w:rPr>
          <w:rFonts w:ascii="Times New Roman" w:hAnsi="Times New Roman"/>
          <w:color w:val="000000"/>
          <w:sz w:val="24"/>
          <w:szCs w:val="24"/>
        </w:rPr>
        <w:t xml:space="preserve"> with </w:t>
      </w:r>
      <w:r w:rsidRPr="00373BB7">
        <w:rPr>
          <w:rFonts w:ascii="Times New Roman" w:hAnsi="Times New Roman"/>
          <w:b/>
          <w:color w:val="000000"/>
          <w:sz w:val="24"/>
          <w:szCs w:val="24"/>
        </w:rPr>
        <w:t>[number]</w:t>
      </w:r>
      <w:r w:rsidRPr="00373BB7">
        <w:rPr>
          <w:rFonts w:ascii="Times New Roman" w:hAnsi="Times New Roman"/>
          <w:color w:val="000000"/>
          <w:sz w:val="24"/>
          <w:szCs w:val="24"/>
        </w:rPr>
        <w:t xml:space="preserv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w:t>
      </w:r>
      <w:bookmarkStart w:id="27" w:name="_DV_M27"/>
      <w:bookmarkEnd w:id="27"/>
      <w:r w:rsidRPr="00373BB7">
        <w:rPr>
          <w:rFonts w:ascii="Times New Roman" w:hAnsi="Times New Roman"/>
          <w:color w:val="000000"/>
          <w:sz w:val="24"/>
          <w:szCs w:val="24"/>
        </w:rPr>
        <w:t xml:space="preserve">in the first </w:t>
      </w:r>
      <w:bookmarkStart w:id="28" w:name="_DV_M28"/>
      <w:bookmarkEnd w:id="28"/>
      <w:r w:rsidRPr="00373BB7">
        <w:rPr>
          <w:rFonts w:ascii="Times New Roman" w:hAnsi="Times New Roman"/>
          <w:color w:val="000000"/>
          <w:sz w:val="24"/>
          <w:szCs w:val="24"/>
        </w:rPr>
        <w:t xml:space="preserve">class, </w:t>
      </w:r>
      <w:r w:rsidRPr="00373BB7">
        <w:rPr>
          <w:rFonts w:ascii="Times New Roman" w:hAnsi="Times New Roman"/>
          <w:b/>
          <w:color w:val="000000"/>
          <w:sz w:val="24"/>
          <w:szCs w:val="24"/>
        </w:rPr>
        <w:t>[number]</w:t>
      </w:r>
      <w:r w:rsidRPr="00373BB7">
        <w:rPr>
          <w:rFonts w:ascii="Times New Roman" w:hAnsi="Times New Roman"/>
          <w:color w:val="000000"/>
          <w:sz w:val="24"/>
          <w:szCs w:val="24"/>
        </w:rPr>
        <w:t xml:space="preserve"> </w:t>
      </w:r>
      <w:bookmarkStart w:id="29" w:name="_DV_C19"/>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in the second class, and </w:t>
      </w:r>
      <w:r w:rsidRPr="00373BB7">
        <w:rPr>
          <w:rFonts w:ascii="Times New Roman" w:hAnsi="Times New Roman"/>
          <w:b/>
          <w:bCs/>
          <w:color w:val="000000"/>
          <w:sz w:val="24"/>
          <w:szCs w:val="24"/>
        </w:rPr>
        <w:t>[number]</w:t>
      </w:r>
      <w:r w:rsidRPr="00373BB7">
        <w:rPr>
          <w:rFonts w:ascii="Times New Roman" w:hAnsi="Times New Roman"/>
          <w:color w:val="000000"/>
          <w:sz w:val="24"/>
          <w:szCs w:val="24"/>
        </w:rPr>
        <w:t xml:space="preserve"> </w:t>
      </w:r>
      <w:bookmarkStart w:id="30" w:name="_DV_M29"/>
      <w:bookmarkEnd w:id="29"/>
      <w:bookmarkEnd w:id="30"/>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in the third class.  The </w:t>
      </w:r>
      <w:bookmarkStart w:id="31" w:name="_DV_C21"/>
      <w:r w:rsidRPr="00373BB7">
        <w:rPr>
          <w:rFonts w:ascii="Times New Roman" w:hAnsi="Times New Roman"/>
          <w:color w:val="000000"/>
          <w:sz w:val="24"/>
          <w:szCs w:val="24"/>
        </w:rPr>
        <w:t xml:space="preserve">term of office of the first class shall expire </w:t>
      </w:r>
      <w:bookmarkEnd w:id="31"/>
      <w:r w:rsidRPr="00373BB7">
        <w:rPr>
          <w:rFonts w:ascii="Times New Roman" w:hAnsi="Times New Roman"/>
          <w:color w:val="000000"/>
          <w:sz w:val="24"/>
          <w:szCs w:val="24"/>
        </w:rPr>
        <w:t>at the first annual meeting of the Corporation</w:t>
      </w:r>
      <w:bookmarkStart w:id="32" w:name="_DV_C22"/>
      <w:r w:rsidRPr="00373BB7">
        <w:rPr>
          <w:rFonts w:ascii="Times New Roman" w:hAnsi="Times New Roman"/>
          <w:color w:val="000000"/>
          <w:sz w:val="24"/>
          <w:szCs w:val="24"/>
        </w:rPr>
        <w:t xml:space="preserve"> following the annual meeting at which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are first designated into classes.</w:t>
      </w:r>
      <w:bookmarkEnd w:id="32"/>
      <w:r w:rsidRPr="00373BB7">
        <w:rPr>
          <w:rFonts w:ascii="Times New Roman" w:hAnsi="Times New Roman"/>
          <w:color w:val="000000"/>
          <w:sz w:val="24"/>
          <w:szCs w:val="24"/>
        </w:rPr>
        <w:t xml:space="preserve">  The term of office of the </w:t>
      </w:r>
      <w:bookmarkStart w:id="33" w:name="_DV_C23"/>
      <w:r w:rsidRPr="00373BB7">
        <w:rPr>
          <w:rFonts w:ascii="Times New Roman" w:hAnsi="Times New Roman"/>
          <w:color w:val="000000"/>
          <w:sz w:val="24"/>
          <w:szCs w:val="24"/>
        </w:rPr>
        <w:t xml:space="preserve">second </w:t>
      </w:r>
      <w:bookmarkEnd w:id="33"/>
      <w:r w:rsidRPr="00373BB7">
        <w:rPr>
          <w:rFonts w:ascii="Times New Roman" w:hAnsi="Times New Roman"/>
          <w:color w:val="000000"/>
          <w:sz w:val="24"/>
          <w:szCs w:val="24"/>
        </w:rPr>
        <w:t xml:space="preserve">class shall expire at the </w:t>
      </w:r>
      <w:bookmarkStart w:id="34" w:name="_DV_C25"/>
      <w:r w:rsidRPr="00373BB7">
        <w:rPr>
          <w:rFonts w:ascii="Times New Roman" w:hAnsi="Times New Roman"/>
          <w:color w:val="000000"/>
          <w:sz w:val="24"/>
          <w:szCs w:val="24"/>
        </w:rPr>
        <w:t xml:space="preserve">following </w:t>
      </w:r>
      <w:bookmarkEnd w:id="34"/>
      <w:r w:rsidRPr="00373BB7">
        <w:rPr>
          <w:rFonts w:ascii="Times New Roman" w:hAnsi="Times New Roman"/>
          <w:color w:val="000000"/>
          <w:sz w:val="24"/>
          <w:szCs w:val="24"/>
        </w:rPr>
        <w:t>annual meeting</w:t>
      </w:r>
      <w:bookmarkStart w:id="35" w:name="_DV_M34"/>
      <w:bookmarkEnd w:id="35"/>
      <w:r w:rsidRPr="00373BB7">
        <w:rPr>
          <w:rFonts w:ascii="Times New Roman" w:hAnsi="Times New Roman"/>
          <w:color w:val="000000"/>
          <w:sz w:val="24"/>
          <w:szCs w:val="24"/>
        </w:rPr>
        <w:t xml:space="preserve"> and the third class at the third annual meeting</w:t>
      </w:r>
      <w:bookmarkStart w:id="36" w:name="_DV_C29"/>
      <w:r w:rsidRPr="00373BB7">
        <w:rPr>
          <w:rFonts w:ascii="Times New Roman" w:hAnsi="Times New Roman"/>
          <w:color w:val="000000"/>
          <w:sz w:val="24"/>
          <w:szCs w:val="24"/>
        </w:rPr>
        <w:t xml:space="preserve"> after the annual meeting at which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are first designated into</w:t>
      </w:r>
      <w:bookmarkStart w:id="37" w:name="_DV_M36"/>
      <w:bookmarkEnd w:id="36"/>
      <w:bookmarkEnd w:id="37"/>
      <w:r w:rsidRPr="00373BB7">
        <w:rPr>
          <w:rFonts w:ascii="Times New Roman" w:hAnsi="Times New Roman"/>
          <w:color w:val="000000"/>
          <w:sz w:val="24"/>
          <w:szCs w:val="24"/>
        </w:rPr>
        <w:t xml:space="preserve"> classes.  At each annual meeting after </w:t>
      </w:r>
      <w:bookmarkStart w:id="38" w:name="_DV_C31"/>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are first designated into classes</w:t>
      </w:r>
      <w:bookmarkStart w:id="39" w:name="_DV_M37"/>
      <w:bookmarkEnd w:id="38"/>
      <w:bookmarkEnd w:id="39"/>
      <w:r w:rsidRPr="00373BB7">
        <w:rPr>
          <w:rFonts w:ascii="Times New Roman" w:hAnsi="Times New Roman"/>
          <w:color w:val="000000"/>
          <w:sz w:val="24"/>
          <w:szCs w:val="24"/>
        </w:rPr>
        <w:t xml:space="preserv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shall be elected for a term of three years to replace those whose terms shall expire.</w:t>
      </w:r>
    </w:p>
    <w:p w:rsidR="007F34CC" w:rsidRPr="00B22F45" w:rsidRDefault="00056E5F" w:rsidP="008C03DE">
      <w:pPr>
        <w:pStyle w:val="By-LawsText"/>
        <w:numPr>
          <w:ilvl w:val="0"/>
          <w:numId w:val="17"/>
        </w:numPr>
        <w:ind w:left="0" w:right="0" w:firstLine="630"/>
        <w:jc w:val="both"/>
        <w:rPr>
          <w:rFonts w:ascii="Times New Roman" w:hAnsi="Times New Roman"/>
          <w:color w:val="000000"/>
          <w:sz w:val="24"/>
          <w:szCs w:val="24"/>
        </w:rPr>
      </w:pPr>
      <w:bookmarkStart w:id="40" w:name="_DV_M38"/>
      <w:bookmarkEnd w:id="40"/>
      <w:r w:rsidRPr="00B22F45">
        <w:rPr>
          <w:rFonts w:ascii="Times New Roman" w:hAnsi="Times New Roman"/>
          <w:color w:val="000000"/>
          <w:sz w:val="24"/>
          <w:szCs w:val="24"/>
          <w:u w:val="single"/>
        </w:rPr>
        <w:t>Removal</w:t>
      </w:r>
      <w:r w:rsidRPr="00B22F45">
        <w:rPr>
          <w:rFonts w:ascii="Times New Roman" w:hAnsi="Times New Roman"/>
          <w:color w:val="000000"/>
          <w:sz w:val="24"/>
          <w:szCs w:val="24"/>
        </w:rPr>
        <w:t xml:space="preserve">.  </w:t>
      </w:r>
      <w:r w:rsidR="007F34CC" w:rsidRPr="00B22F45">
        <w:rPr>
          <w:rFonts w:ascii="Times New Roman" w:hAnsi="Times New Roman"/>
          <w:color w:val="000000"/>
          <w:sz w:val="24"/>
          <w:szCs w:val="24"/>
        </w:rPr>
        <w:t>The Board, by vote of a majority of the entire Board, may remove or suspend from office any Trustee, on examination and due proof of the truth of a written complaint by any other Trustee, of misconduct, incapacity or neglect of duty; provided, that at least one week’s previous notice of the proposed action shall have been given to the accused and to each other Trustee.</w:t>
      </w:r>
      <w:r w:rsidR="00B22F45">
        <w:rPr>
          <w:rStyle w:val="FootnoteReference"/>
          <w:rFonts w:ascii="Times New Roman" w:hAnsi="Times New Roman"/>
          <w:color w:val="000000"/>
          <w:sz w:val="24"/>
          <w:szCs w:val="24"/>
        </w:rPr>
        <w:footnoteReference w:id="6"/>
      </w:r>
      <w:r w:rsidR="007F34CC" w:rsidRPr="00B22F45">
        <w:rPr>
          <w:rFonts w:ascii="Times New Roman" w:hAnsi="Times New Roman"/>
          <w:color w:val="000000"/>
          <w:sz w:val="24"/>
          <w:szCs w:val="24"/>
        </w:rPr>
        <w:t xml:space="preserve">  </w:t>
      </w:r>
    </w:p>
    <w:p w:rsidR="007F34CC" w:rsidRPr="00373BB7" w:rsidRDefault="007F34CC" w:rsidP="008C03DE">
      <w:pPr>
        <w:pStyle w:val="By-LawsText"/>
        <w:ind w:right="0"/>
        <w:jc w:val="both"/>
        <w:rPr>
          <w:rFonts w:ascii="Times New Roman" w:hAnsi="Times New Roman"/>
          <w:color w:val="000000"/>
          <w:sz w:val="24"/>
          <w:szCs w:val="24"/>
        </w:rPr>
      </w:pPr>
      <w:r w:rsidRPr="00373BB7">
        <w:rPr>
          <w:rFonts w:ascii="Times New Roman" w:hAnsi="Times New Roman"/>
          <w:color w:val="000000"/>
          <w:sz w:val="24"/>
          <w:szCs w:val="24"/>
        </w:rPr>
        <w:t xml:space="preserve">The Regents may also remove any Trustee for misconduct, incapacity, neglect of duty, or where it </w:t>
      </w:r>
      <w:r w:rsidR="008149B3" w:rsidRPr="00373BB7">
        <w:rPr>
          <w:rFonts w:ascii="Times New Roman" w:hAnsi="Times New Roman"/>
          <w:color w:val="000000"/>
          <w:sz w:val="24"/>
          <w:szCs w:val="24"/>
        </w:rPr>
        <w:t xml:space="preserve">appears to the satisfaction of </w:t>
      </w:r>
      <w:r w:rsidRPr="00373BB7">
        <w:rPr>
          <w:rFonts w:ascii="Times New Roman" w:hAnsi="Times New Roman"/>
          <w:color w:val="000000"/>
          <w:sz w:val="24"/>
          <w:szCs w:val="24"/>
        </w:rPr>
        <w:t xml:space="preserve">Regents that the corporation has failed or refuses to </w:t>
      </w:r>
      <w:r w:rsidR="008149B3" w:rsidRPr="00373BB7">
        <w:rPr>
          <w:rFonts w:ascii="Times New Roman" w:hAnsi="Times New Roman"/>
          <w:color w:val="000000"/>
          <w:sz w:val="24"/>
          <w:szCs w:val="24"/>
        </w:rPr>
        <w:t>carry into effect its education</w:t>
      </w:r>
      <w:r w:rsidRPr="00373BB7">
        <w:rPr>
          <w:rFonts w:ascii="Times New Roman" w:hAnsi="Times New Roman"/>
          <w:color w:val="000000"/>
          <w:sz w:val="24"/>
          <w:szCs w:val="24"/>
        </w:rPr>
        <w:t>al purposes.</w:t>
      </w:r>
      <w:r w:rsidR="00AB69D8" w:rsidRPr="00373BB7">
        <w:rPr>
          <w:rStyle w:val="FootnoteReference"/>
          <w:rFonts w:ascii="Times New Roman" w:hAnsi="Times New Roman"/>
          <w:color w:val="000000"/>
          <w:sz w:val="24"/>
          <w:szCs w:val="24"/>
        </w:rPr>
        <w:footnoteReference w:id="7"/>
      </w:r>
    </w:p>
    <w:p w:rsidR="00056E5F" w:rsidRPr="00373BB7" w:rsidRDefault="00056E5F" w:rsidP="008C03DE">
      <w:pPr>
        <w:pStyle w:val="By-LawsText"/>
        <w:numPr>
          <w:ilvl w:val="0"/>
          <w:numId w:val="17"/>
        </w:numPr>
        <w:ind w:left="0" w:right="0" w:firstLine="630"/>
        <w:jc w:val="both"/>
        <w:rPr>
          <w:rFonts w:ascii="Times New Roman" w:hAnsi="Times New Roman"/>
          <w:color w:val="000000"/>
          <w:sz w:val="24"/>
          <w:szCs w:val="24"/>
        </w:rPr>
      </w:pPr>
      <w:bookmarkStart w:id="41" w:name="_DV_M39"/>
      <w:bookmarkEnd w:id="41"/>
      <w:r w:rsidRPr="00373BB7">
        <w:rPr>
          <w:rFonts w:ascii="Times New Roman" w:hAnsi="Times New Roman"/>
          <w:color w:val="000000"/>
          <w:sz w:val="24"/>
          <w:szCs w:val="24"/>
          <w:u w:val="single"/>
        </w:rPr>
        <w:t>Resignation</w:t>
      </w:r>
      <w:r w:rsidRPr="00373BB7">
        <w:rPr>
          <w:rFonts w:ascii="Times New Roman" w:hAnsi="Times New Roman"/>
          <w:color w:val="000000"/>
          <w:sz w:val="24"/>
          <w:szCs w:val="24"/>
        </w:rPr>
        <w:t xml:space="preserve">.  Any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may resign from the Board at any time.  Such resignation shall be made in writing, and shall take effect at the time specified </w:t>
      </w:r>
      <w:r w:rsidRPr="00373BB7">
        <w:rPr>
          <w:rFonts w:ascii="Times New Roman" w:hAnsi="Times New Roman"/>
          <w:color w:val="000000"/>
          <w:sz w:val="24"/>
          <w:szCs w:val="24"/>
        </w:rPr>
        <w:lastRenderedPageBreak/>
        <w:t xml:space="preserve">therein, and if no time be specified, at the time of its receipt by the Corporation or the President.  The acceptance of a resignation by the Board shall not be necessary to make it effective, but no resignation shall discharge any accrued obligation or duty of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w:t>
      </w:r>
      <w:r w:rsidR="008149B3" w:rsidRPr="00373BB7">
        <w:rPr>
          <w:rFonts w:ascii="Times New Roman" w:hAnsi="Times New Roman"/>
          <w:color w:val="000000"/>
          <w:sz w:val="24"/>
          <w:szCs w:val="24"/>
        </w:rPr>
        <w:t xml:space="preserve"> A </w:t>
      </w:r>
      <w:proofErr w:type="gramStart"/>
      <w:r w:rsidR="008149B3" w:rsidRPr="00373BB7">
        <w:rPr>
          <w:rFonts w:ascii="Times New Roman" w:hAnsi="Times New Roman"/>
          <w:color w:val="000000"/>
          <w:sz w:val="24"/>
          <w:szCs w:val="24"/>
        </w:rPr>
        <w:t>Trustee</w:t>
      </w:r>
      <w:proofErr w:type="gramEnd"/>
      <w:r w:rsidR="008149B3" w:rsidRPr="00373BB7">
        <w:rPr>
          <w:rFonts w:ascii="Times New Roman" w:hAnsi="Times New Roman"/>
          <w:color w:val="000000"/>
          <w:sz w:val="24"/>
          <w:szCs w:val="24"/>
        </w:rPr>
        <w:t xml:space="preserve"> who misses three consecutive meetings of the Board, unless a majority of the Trustees has excused such Trustee from attendance, shall be deemed to have resigned.</w:t>
      </w:r>
      <w:r w:rsidR="008149B3" w:rsidRPr="00373BB7">
        <w:rPr>
          <w:rStyle w:val="FootnoteReference"/>
          <w:rFonts w:ascii="Times New Roman" w:hAnsi="Times New Roman"/>
          <w:color w:val="000000"/>
          <w:sz w:val="24"/>
          <w:szCs w:val="24"/>
        </w:rPr>
        <w:footnoteReference w:id="8"/>
      </w:r>
    </w:p>
    <w:p w:rsidR="00056E5F" w:rsidRPr="00373BB7" w:rsidRDefault="00056E5F" w:rsidP="008C03DE">
      <w:pPr>
        <w:pStyle w:val="By-LawsText"/>
        <w:numPr>
          <w:ilvl w:val="0"/>
          <w:numId w:val="17"/>
        </w:numPr>
        <w:ind w:left="0" w:right="0" w:firstLine="630"/>
        <w:jc w:val="both"/>
        <w:rPr>
          <w:rFonts w:ascii="Times New Roman" w:hAnsi="Times New Roman"/>
          <w:color w:val="000000"/>
          <w:sz w:val="24"/>
          <w:szCs w:val="24"/>
        </w:rPr>
      </w:pPr>
      <w:bookmarkStart w:id="42" w:name="_DV_M41"/>
      <w:bookmarkEnd w:id="42"/>
      <w:r w:rsidRPr="00373BB7">
        <w:rPr>
          <w:rFonts w:ascii="Times New Roman" w:hAnsi="Times New Roman"/>
          <w:color w:val="000000"/>
          <w:sz w:val="24"/>
          <w:szCs w:val="24"/>
          <w:u w:val="single"/>
        </w:rPr>
        <w:t xml:space="preserve">Vacancies and Newly Created </w:t>
      </w:r>
      <w:r w:rsidR="00E95130" w:rsidRPr="00373BB7">
        <w:rPr>
          <w:rFonts w:ascii="Times New Roman" w:hAnsi="Times New Roman"/>
          <w:color w:val="000000"/>
          <w:sz w:val="24"/>
          <w:szCs w:val="24"/>
          <w:u w:val="single"/>
        </w:rPr>
        <w:t>Trustee</w:t>
      </w:r>
      <w:r w:rsidRPr="00373BB7">
        <w:rPr>
          <w:rFonts w:ascii="Times New Roman" w:hAnsi="Times New Roman"/>
          <w:color w:val="000000"/>
          <w:sz w:val="24"/>
          <w:szCs w:val="24"/>
          <w:u w:val="single"/>
        </w:rPr>
        <w:t>ships</w:t>
      </w:r>
      <w:r w:rsidRPr="00373BB7">
        <w:rPr>
          <w:rFonts w:ascii="Times New Roman" w:hAnsi="Times New Roman"/>
          <w:color w:val="000000"/>
          <w:sz w:val="24"/>
          <w:szCs w:val="24"/>
        </w:rPr>
        <w:t xml:space="preserve">.  Any newly created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ships and any vacancies on the Board arising at any time and from any cause may be filled at any meeting of the Board by a majority of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then in office, regardless of their number.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so elected shall serve until the next annual meeting</w:t>
      </w:r>
      <w:bookmarkStart w:id="43" w:name="_DV_C34"/>
      <w:r w:rsidRPr="00373BB7">
        <w:rPr>
          <w:rFonts w:ascii="Times New Roman" w:hAnsi="Times New Roman"/>
          <w:color w:val="000000"/>
          <w:sz w:val="24"/>
          <w:szCs w:val="24"/>
        </w:rPr>
        <w:t xml:space="preserve"> at which the election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is the regular order of business and his successor is elected or appointed or qualified</w:t>
      </w:r>
      <w:bookmarkEnd w:id="43"/>
      <w:r w:rsidRPr="00373BB7">
        <w:rPr>
          <w:rFonts w:ascii="Times New Roman" w:hAnsi="Times New Roman"/>
          <w:color w:val="000000"/>
          <w:sz w:val="24"/>
          <w:szCs w:val="24"/>
        </w:rPr>
        <w:t>.  A vacancy in the Board shall be deemed to exist on the occurrence of any of the following:</w:t>
      </w:r>
    </w:p>
    <w:p w:rsidR="00056E5F" w:rsidRPr="00373BB7" w:rsidRDefault="00056E5F" w:rsidP="008C03DE">
      <w:pPr>
        <w:pStyle w:val="aIndent"/>
        <w:ind w:right="0" w:hanging="540"/>
        <w:jc w:val="both"/>
        <w:rPr>
          <w:rFonts w:ascii="Times New Roman" w:hAnsi="Times New Roman"/>
          <w:color w:val="000000"/>
          <w:sz w:val="24"/>
          <w:szCs w:val="24"/>
        </w:rPr>
      </w:pPr>
      <w:bookmarkStart w:id="44" w:name="_DV_M43"/>
      <w:bookmarkEnd w:id="44"/>
      <w:r w:rsidRPr="00373BB7">
        <w:rPr>
          <w:rFonts w:ascii="Times New Roman" w:hAnsi="Times New Roman"/>
          <w:color w:val="000000"/>
          <w:sz w:val="24"/>
          <w:szCs w:val="24"/>
        </w:rPr>
        <w:t>(a)</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death, resignation or removal of any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w:t>
      </w:r>
    </w:p>
    <w:p w:rsidR="00056E5F" w:rsidRPr="00373BB7" w:rsidRDefault="00056E5F" w:rsidP="008C03DE">
      <w:pPr>
        <w:pStyle w:val="aIndent"/>
        <w:ind w:right="0" w:hanging="540"/>
        <w:jc w:val="both"/>
        <w:rPr>
          <w:rFonts w:ascii="Times New Roman" w:hAnsi="Times New Roman"/>
          <w:color w:val="000000"/>
          <w:sz w:val="24"/>
          <w:szCs w:val="24"/>
        </w:rPr>
      </w:pPr>
      <w:bookmarkStart w:id="45" w:name="_DV_M44"/>
      <w:bookmarkEnd w:id="45"/>
      <w:r w:rsidRPr="00373BB7">
        <w:rPr>
          <w:rFonts w:ascii="Times New Roman" w:hAnsi="Times New Roman"/>
          <w:color w:val="000000"/>
          <w:sz w:val="24"/>
          <w:szCs w:val="24"/>
        </w:rPr>
        <w:t>(b)</w:t>
      </w:r>
      <w:r w:rsidRPr="00373BB7">
        <w:rPr>
          <w:rFonts w:ascii="Times New Roman" w:hAnsi="Times New Roman"/>
          <w:color w:val="000000"/>
          <w:sz w:val="24"/>
          <w:szCs w:val="24"/>
        </w:rPr>
        <w:tab/>
      </w:r>
      <w:bookmarkStart w:id="46" w:name="_DV_M45"/>
      <w:bookmarkEnd w:id="46"/>
      <w:proofErr w:type="gramStart"/>
      <w:r w:rsidRPr="00373BB7">
        <w:rPr>
          <w:rFonts w:ascii="Times New Roman" w:hAnsi="Times New Roman"/>
          <w:color w:val="000000"/>
          <w:sz w:val="24"/>
          <w:szCs w:val="24"/>
        </w:rPr>
        <w:t>an</w:t>
      </w:r>
      <w:proofErr w:type="gramEnd"/>
      <w:r w:rsidRPr="00373BB7">
        <w:rPr>
          <w:rFonts w:ascii="Times New Roman" w:hAnsi="Times New Roman"/>
          <w:color w:val="000000"/>
          <w:sz w:val="24"/>
          <w:szCs w:val="24"/>
        </w:rPr>
        <w:t xml:space="preserve"> increase in the authorized number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by resolution of the Board; or</w:t>
      </w:r>
    </w:p>
    <w:p w:rsidR="00056E5F" w:rsidRPr="00373BB7" w:rsidRDefault="00056E5F" w:rsidP="008C03DE">
      <w:pPr>
        <w:pStyle w:val="aIndent"/>
        <w:ind w:right="0" w:hanging="540"/>
        <w:jc w:val="both"/>
        <w:rPr>
          <w:rFonts w:ascii="Times New Roman" w:hAnsi="Times New Roman"/>
          <w:color w:val="000000"/>
          <w:sz w:val="24"/>
          <w:szCs w:val="24"/>
        </w:rPr>
      </w:pPr>
      <w:bookmarkStart w:id="47" w:name="_DV_M46"/>
      <w:bookmarkEnd w:id="47"/>
      <w:r w:rsidRPr="00373BB7">
        <w:rPr>
          <w:rFonts w:ascii="Times New Roman" w:hAnsi="Times New Roman"/>
          <w:color w:val="000000"/>
          <w:sz w:val="24"/>
          <w:szCs w:val="24"/>
        </w:rPr>
        <w:t>(</w:t>
      </w:r>
      <w:bookmarkStart w:id="48" w:name="_DV_M47"/>
      <w:bookmarkEnd w:id="48"/>
      <w:r w:rsidRPr="00373BB7">
        <w:rPr>
          <w:rFonts w:ascii="Times New Roman" w:hAnsi="Times New Roman"/>
          <w:color w:val="000000"/>
          <w:sz w:val="24"/>
          <w:szCs w:val="24"/>
        </w:rPr>
        <w:t>c)</w:t>
      </w:r>
      <w:r w:rsidRPr="00373BB7">
        <w:rPr>
          <w:rFonts w:ascii="Times New Roman" w:hAnsi="Times New Roman"/>
          <w:color w:val="000000"/>
          <w:sz w:val="24"/>
          <w:szCs w:val="24"/>
        </w:rPr>
        <w:tab/>
        <w:t xml:space="preserve">the failure of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at any annual or other meeting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at which any one or more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are to be elected, to elect the full authorized number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to be voted for at that meeting.</w:t>
      </w:r>
    </w:p>
    <w:p w:rsidR="001B7236"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49" w:name="_DV_M48"/>
      <w:bookmarkEnd w:id="49"/>
      <w:r w:rsidRPr="00373BB7">
        <w:rPr>
          <w:rFonts w:ascii="Times New Roman" w:hAnsi="Times New Roman"/>
          <w:color w:val="000000"/>
          <w:sz w:val="24"/>
          <w:szCs w:val="24"/>
          <w:u w:val="single"/>
        </w:rPr>
        <w:t>Meetings</w:t>
      </w:r>
      <w:r w:rsidRPr="00373BB7">
        <w:rPr>
          <w:rFonts w:ascii="Times New Roman" w:hAnsi="Times New Roman"/>
          <w:color w:val="000000"/>
          <w:sz w:val="24"/>
          <w:szCs w:val="24"/>
        </w:rPr>
        <w:t xml:space="preserve">.  Meetings of the Board may be held at any place as the Board may from time to time fix.  The annual meeting of the Board shall be held in </w:t>
      </w:r>
      <w:r w:rsidRPr="00373BB7">
        <w:rPr>
          <w:rFonts w:ascii="Times New Roman" w:hAnsi="Times New Roman"/>
          <w:b/>
          <w:color w:val="000000"/>
          <w:sz w:val="24"/>
          <w:szCs w:val="24"/>
        </w:rPr>
        <w:t>[month]</w:t>
      </w:r>
      <w:r w:rsidRPr="00373BB7">
        <w:rPr>
          <w:rFonts w:ascii="Times New Roman" w:hAnsi="Times New Roman"/>
          <w:color w:val="000000"/>
          <w:sz w:val="24"/>
          <w:szCs w:val="24"/>
        </w:rPr>
        <w:t xml:space="preserve"> of each year </w:t>
      </w:r>
      <w:bookmarkStart w:id="50" w:name="_DV_C39"/>
      <w:r w:rsidRPr="00373BB7">
        <w:rPr>
          <w:rFonts w:ascii="Times New Roman" w:hAnsi="Times New Roman"/>
          <w:color w:val="000000"/>
          <w:sz w:val="24"/>
          <w:szCs w:val="24"/>
        </w:rPr>
        <w:t xml:space="preserve">or </w:t>
      </w:r>
      <w:bookmarkStart w:id="51" w:name="_DV_M49"/>
      <w:bookmarkEnd w:id="50"/>
      <w:bookmarkEnd w:id="51"/>
      <w:r w:rsidRPr="00373BB7">
        <w:rPr>
          <w:rFonts w:ascii="Times New Roman" w:hAnsi="Times New Roman"/>
          <w:color w:val="000000"/>
          <w:sz w:val="24"/>
          <w:szCs w:val="24"/>
        </w:rPr>
        <w:t>at a</w:t>
      </w:r>
      <w:bookmarkStart w:id="52" w:name="_DV_C40"/>
      <w:r w:rsidRPr="00373BB7">
        <w:rPr>
          <w:rFonts w:ascii="Times New Roman" w:hAnsi="Times New Roman"/>
          <w:color w:val="000000"/>
          <w:sz w:val="24"/>
          <w:szCs w:val="24"/>
        </w:rPr>
        <w:t xml:space="preserve"> date</w:t>
      </w:r>
      <w:bookmarkStart w:id="53" w:name="_DV_M50"/>
      <w:bookmarkEnd w:id="52"/>
      <w:bookmarkEnd w:id="53"/>
      <w:r w:rsidRPr="00373BB7">
        <w:rPr>
          <w:rFonts w:ascii="Times New Roman" w:hAnsi="Times New Roman"/>
          <w:color w:val="000000"/>
          <w:sz w:val="24"/>
          <w:szCs w:val="24"/>
        </w:rPr>
        <w:t xml:space="preserve">, time and place fixed by the Board at such time the Board shall receive an annual report.  Other regular meetings of the Board shall be held </w:t>
      </w:r>
      <w:r w:rsidR="00D7599A">
        <w:rPr>
          <w:rFonts w:ascii="Times New Roman" w:hAnsi="Times New Roman"/>
          <w:color w:val="000000"/>
          <w:sz w:val="24"/>
          <w:szCs w:val="24"/>
        </w:rPr>
        <w:t>monthly,</w:t>
      </w:r>
      <w:r w:rsidRPr="00373BB7">
        <w:rPr>
          <w:rFonts w:ascii="Times New Roman" w:hAnsi="Times New Roman"/>
          <w:color w:val="000000"/>
          <w:sz w:val="24"/>
          <w:szCs w:val="24"/>
        </w:rPr>
        <w:t xml:space="preserve"> at a time and place fixed by the Board.  </w:t>
      </w:r>
    </w:p>
    <w:p w:rsidR="009A7084" w:rsidRPr="00373BB7" w:rsidRDefault="009A7084"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Executive Session</w:t>
      </w:r>
      <w:r w:rsidRPr="00373BB7">
        <w:rPr>
          <w:rFonts w:ascii="Times New Roman" w:hAnsi="Times New Roman"/>
          <w:color w:val="000000"/>
          <w:sz w:val="24"/>
          <w:szCs w:val="24"/>
        </w:rPr>
        <w:t xml:space="preserve">.  To enter into executive session, a motion for executive session must be made during a meeting by a Trustee, the subject of the executive session must be specifically identified at such time, and the motion to conduct the executive session must be carried by a majority vote of the Trustees.  Topics for an executive session will be limited to those confidential matters identified in the </w:t>
      </w:r>
      <w:r w:rsidR="00AB69D8" w:rsidRPr="00335422">
        <w:rPr>
          <w:rFonts w:ascii="Times New Roman" w:hAnsi="Times New Roman"/>
          <w:sz w:val="24"/>
          <w:szCs w:val="24"/>
        </w:rPr>
        <w:t>OML</w:t>
      </w:r>
      <w:r w:rsidRPr="00373BB7">
        <w:rPr>
          <w:rFonts w:ascii="Times New Roman" w:hAnsi="Times New Roman"/>
          <w:color w:val="000000"/>
          <w:sz w:val="24"/>
          <w:szCs w:val="24"/>
        </w:rPr>
        <w:t xml:space="preserve">, as amended from time to time.  No action for the appropriation of public monies shall be made in executive session.  The Board may vote while in executive session on matters related to the reason for such a session and when a vote is taken, minutes of the executive session shall be taken and made public in accordance with the </w:t>
      </w:r>
      <w:r w:rsidR="00AB69D8" w:rsidRPr="00335422">
        <w:rPr>
          <w:rFonts w:ascii="Times New Roman" w:hAnsi="Times New Roman"/>
          <w:sz w:val="24"/>
          <w:szCs w:val="24"/>
        </w:rPr>
        <w:t>OML</w:t>
      </w:r>
      <w:r w:rsidRPr="00373BB7">
        <w:rPr>
          <w:rFonts w:ascii="Times New Roman" w:hAnsi="Times New Roman"/>
          <w:color w:val="000000"/>
          <w:sz w:val="24"/>
          <w:szCs w:val="24"/>
        </w:rPr>
        <w:t>.</w:t>
      </w:r>
    </w:p>
    <w:p w:rsidR="00E04003"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54" w:name="_DV_M52"/>
      <w:bookmarkEnd w:id="54"/>
      <w:r w:rsidRPr="00373BB7">
        <w:rPr>
          <w:rFonts w:ascii="Times New Roman" w:hAnsi="Times New Roman"/>
          <w:color w:val="000000"/>
          <w:sz w:val="24"/>
          <w:szCs w:val="24"/>
          <w:u w:val="single"/>
        </w:rPr>
        <w:t>Notice of Meetings</w:t>
      </w:r>
      <w:r w:rsidRPr="00373BB7">
        <w:rPr>
          <w:rFonts w:ascii="Times New Roman" w:hAnsi="Times New Roman"/>
          <w:color w:val="000000"/>
          <w:sz w:val="24"/>
          <w:szCs w:val="24"/>
        </w:rPr>
        <w:t xml:space="preserve">.  </w:t>
      </w:r>
      <w:r w:rsidR="00E04003" w:rsidRPr="00373BB7">
        <w:rPr>
          <w:rFonts w:ascii="Times New Roman" w:hAnsi="Times New Roman"/>
          <w:color w:val="000000"/>
          <w:sz w:val="24"/>
          <w:szCs w:val="24"/>
        </w:rPr>
        <w:t xml:space="preserve">Notice of all meetings of the Board shall be mailed given to all Trustees via mail, email or facsimile at least five (5) days but not more than ten (10) days prior to the date set for such meeting to the home and/or business address of every Trustee.  Notice thereof shall state the time and place of the meeting and, in the case of a special meeting, the purpose or purposes for holding such meeting and the Trustee(s) who called for the special meeting.  An annual or other waiver of notice in writing, signed by the person or persons entitled to such notice and filed with the records of the meeting, whether before or after the time stated therein, shall be </w:t>
      </w:r>
      <w:r w:rsidR="00E04003" w:rsidRPr="00373BB7">
        <w:rPr>
          <w:rFonts w:ascii="Times New Roman" w:hAnsi="Times New Roman"/>
          <w:color w:val="000000"/>
          <w:sz w:val="24"/>
          <w:szCs w:val="24"/>
        </w:rPr>
        <w:lastRenderedPageBreak/>
        <w:t>equivalent to the giving of such notice.  In addition, if a Trustee who does not receive notice attends a meeting without objection, or approves the minutes of such a meeting, the notice will be deemed waived and consent to the meeting given.</w:t>
      </w:r>
    </w:p>
    <w:p w:rsidR="00F42186" w:rsidRPr="00373BB7" w:rsidRDefault="00E04003"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Notice to the General Public.</w:t>
      </w:r>
      <w:r w:rsidRPr="00373BB7">
        <w:rPr>
          <w:rFonts w:ascii="Times New Roman" w:hAnsi="Times New Roman"/>
          <w:color w:val="000000"/>
          <w:sz w:val="24"/>
          <w:szCs w:val="24"/>
        </w:rPr>
        <w:t xml:space="preserve"> </w:t>
      </w:r>
      <w:r w:rsidR="00117D47">
        <w:rPr>
          <w:rFonts w:ascii="Times New Roman" w:hAnsi="Times New Roman"/>
          <w:color w:val="000000"/>
          <w:sz w:val="24"/>
          <w:szCs w:val="24"/>
        </w:rPr>
        <w:t xml:space="preserve"> Notice of all meetings shall be made in </w:t>
      </w:r>
      <w:r w:rsidRPr="00373BB7">
        <w:rPr>
          <w:rFonts w:ascii="Times New Roman" w:hAnsi="Times New Roman"/>
          <w:color w:val="000000"/>
          <w:sz w:val="24"/>
          <w:szCs w:val="24"/>
        </w:rPr>
        <w:t xml:space="preserve">accordance with the </w:t>
      </w:r>
      <w:r w:rsidR="00AB69D8" w:rsidRPr="00373BB7">
        <w:rPr>
          <w:rFonts w:ascii="Times New Roman" w:hAnsi="Times New Roman"/>
          <w:color w:val="000000"/>
          <w:sz w:val="24"/>
          <w:szCs w:val="24"/>
        </w:rPr>
        <w:t>OML</w:t>
      </w:r>
      <w:r w:rsidR="00117D47">
        <w:rPr>
          <w:rFonts w:ascii="Times New Roman" w:hAnsi="Times New Roman"/>
          <w:color w:val="000000"/>
          <w:sz w:val="24"/>
          <w:szCs w:val="24"/>
        </w:rPr>
        <w:t>.  I</w:t>
      </w:r>
      <w:r w:rsidRPr="00373BB7">
        <w:rPr>
          <w:rFonts w:ascii="Times New Roman" w:hAnsi="Times New Roman"/>
          <w:color w:val="000000"/>
          <w:sz w:val="24"/>
          <w:szCs w:val="24"/>
        </w:rPr>
        <w:t>f a Board’s meeting is scheduled at least one week in advance, notice of its time and place shall be given to the news media and conspicuously posted in one or more public locations</w:t>
      </w:r>
      <w:r w:rsidR="00D054D3" w:rsidRPr="00373BB7">
        <w:rPr>
          <w:rFonts w:ascii="Times New Roman" w:hAnsi="Times New Roman"/>
          <w:color w:val="000000"/>
          <w:sz w:val="24"/>
          <w:szCs w:val="24"/>
        </w:rPr>
        <w:t xml:space="preserve"> and on the School’s website</w:t>
      </w:r>
      <w:r w:rsidR="00B833E1" w:rsidRPr="00373BB7">
        <w:rPr>
          <w:rStyle w:val="FootnoteReference"/>
          <w:rFonts w:ascii="Times New Roman" w:hAnsi="Times New Roman"/>
          <w:color w:val="000000"/>
          <w:sz w:val="24"/>
          <w:szCs w:val="24"/>
        </w:rPr>
        <w:footnoteReference w:id="9"/>
      </w:r>
      <w:r w:rsidRPr="00373BB7">
        <w:rPr>
          <w:rFonts w:ascii="Times New Roman" w:hAnsi="Times New Roman"/>
          <w:color w:val="000000"/>
          <w:sz w:val="24"/>
          <w:szCs w:val="24"/>
        </w:rPr>
        <w:t xml:space="preserve"> at least 72 hours before the meeting.  If a meeting is scheduled less than one week in advance, notice of the time and place of the meeting shall be given to the news media, to the extent practicable, and shall be conspicuously posted in one or more public locations at a reasonable time before the meeting.</w:t>
      </w:r>
      <w:r w:rsidR="00472B22" w:rsidRPr="00373BB7">
        <w:rPr>
          <w:rFonts w:ascii="Times New Roman" w:hAnsi="Times New Roman"/>
          <w:color w:val="000000"/>
          <w:sz w:val="24"/>
          <w:szCs w:val="24"/>
        </w:rPr>
        <w:t xml:space="preserve"> </w:t>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bookmarkStart w:id="55" w:name="_DV_M59"/>
      <w:bookmarkEnd w:id="55"/>
      <w:r w:rsidRPr="00373BB7">
        <w:rPr>
          <w:rFonts w:ascii="Times New Roman" w:hAnsi="Times New Roman"/>
          <w:color w:val="000000"/>
          <w:sz w:val="24"/>
          <w:szCs w:val="24"/>
          <w:u w:val="single"/>
        </w:rPr>
        <w:t>Quorum</w:t>
      </w:r>
      <w:r w:rsidRPr="00373BB7">
        <w:rPr>
          <w:rFonts w:ascii="Times New Roman" w:hAnsi="Times New Roman"/>
          <w:color w:val="000000"/>
          <w:sz w:val="24"/>
          <w:szCs w:val="24"/>
        </w:rPr>
        <w:t xml:space="preserve">.  </w:t>
      </w:r>
      <w:r w:rsidR="00022C10">
        <w:rPr>
          <w:rFonts w:ascii="Times New Roman" w:hAnsi="Times New Roman"/>
          <w:color w:val="000000"/>
          <w:sz w:val="24"/>
          <w:szCs w:val="24"/>
        </w:rPr>
        <w:t>T</w:t>
      </w:r>
      <w:r w:rsidRPr="00373BB7">
        <w:rPr>
          <w:rFonts w:ascii="Times New Roman" w:hAnsi="Times New Roman"/>
          <w:color w:val="000000"/>
          <w:sz w:val="24"/>
          <w:szCs w:val="24"/>
        </w:rPr>
        <w:t xml:space="preserve">he quorum shall be a majority of the </w:t>
      </w:r>
      <w:r w:rsidR="007976BD" w:rsidRPr="00373BB7">
        <w:rPr>
          <w:rFonts w:ascii="Times New Roman" w:hAnsi="Times New Roman"/>
          <w:color w:val="000000"/>
          <w:sz w:val="24"/>
          <w:szCs w:val="24"/>
        </w:rPr>
        <w:t xml:space="preserve">entire </w:t>
      </w:r>
      <w:r w:rsidRPr="00373BB7">
        <w:rPr>
          <w:rFonts w:ascii="Times New Roman" w:hAnsi="Times New Roman"/>
          <w:color w:val="000000"/>
          <w:sz w:val="24"/>
          <w:szCs w:val="24"/>
        </w:rPr>
        <w:t>Board.</w:t>
      </w:r>
      <w:r w:rsidR="00022C10">
        <w:rPr>
          <w:rStyle w:val="FootnoteReference"/>
          <w:rFonts w:ascii="Times New Roman" w:hAnsi="Times New Roman"/>
          <w:color w:val="000000"/>
          <w:sz w:val="24"/>
          <w:szCs w:val="24"/>
        </w:rPr>
        <w:footnoteReference w:id="10"/>
      </w:r>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Voting</w:t>
      </w:r>
      <w:r w:rsidRPr="00373BB7">
        <w:rPr>
          <w:rFonts w:ascii="Times New Roman" w:hAnsi="Times New Roman"/>
          <w:color w:val="000000"/>
          <w:sz w:val="24"/>
          <w:szCs w:val="24"/>
        </w:rPr>
        <w:t xml:space="preserve">. Except as otherwise provided by law or these Bylaws, at any meeting of the Board at which a quorum is present, the affirmative vote of a majority of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present at the time of the vote shall be the act of the Board.  If at any meeting of the Board there shall be less than a quorum present,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present may adjourn the meeting until a quorum is obtained.  </w:t>
      </w:r>
      <w:r w:rsidR="009A7084" w:rsidRPr="00373BB7">
        <w:rPr>
          <w:rFonts w:ascii="Times New Roman" w:hAnsi="Times New Roman"/>
          <w:color w:val="000000"/>
          <w:sz w:val="24"/>
          <w:szCs w:val="24"/>
        </w:rPr>
        <w:t xml:space="preserve"> Consistent with the </w:t>
      </w:r>
      <w:r w:rsidR="00117D47">
        <w:rPr>
          <w:rFonts w:ascii="Times New Roman" w:hAnsi="Times New Roman"/>
          <w:color w:val="000000"/>
          <w:sz w:val="24"/>
          <w:szCs w:val="24"/>
        </w:rPr>
        <w:t xml:space="preserve">OML, </w:t>
      </w:r>
      <w:r w:rsidRPr="00373BB7">
        <w:rPr>
          <w:rFonts w:ascii="Times New Roman" w:hAnsi="Times New Roman"/>
          <w:color w:val="000000"/>
          <w:sz w:val="24"/>
          <w:szCs w:val="24"/>
        </w:rPr>
        <w:t xml:space="preserve">one or more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of the Board or any committee thereof may participate in a meeting of the Board or committee by means of </w:t>
      </w:r>
      <w:r w:rsidR="00462CAC" w:rsidRPr="00373BB7">
        <w:rPr>
          <w:rFonts w:ascii="Times New Roman" w:hAnsi="Times New Roman"/>
          <w:color w:val="000000"/>
          <w:sz w:val="24"/>
          <w:szCs w:val="24"/>
        </w:rPr>
        <w:t xml:space="preserve">video </w:t>
      </w:r>
      <w:r w:rsidR="0081750A" w:rsidRPr="00373BB7">
        <w:rPr>
          <w:rFonts w:ascii="Times New Roman" w:hAnsi="Times New Roman"/>
          <w:color w:val="000000"/>
          <w:sz w:val="24"/>
          <w:szCs w:val="24"/>
        </w:rPr>
        <w:t>conference or</w:t>
      </w:r>
      <w:r w:rsidRPr="00373BB7">
        <w:rPr>
          <w:rFonts w:ascii="Times New Roman" w:hAnsi="Times New Roman"/>
          <w:color w:val="000000"/>
          <w:sz w:val="24"/>
          <w:szCs w:val="24"/>
        </w:rPr>
        <w:t xml:space="preserve"> similar </w:t>
      </w:r>
      <w:r w:rsidR="008C03DE" w:rsidRPr="00373BB7">
        <w:rPr>
          <w:rFonts w:ascii="Times New Roman" w:hAnsi="Times New Roman"/>
          <w:color w:val="000000"/>
          <w:sz w:val="24"/>
          <w:szCs w:val="24"/>
        </w:rPr>
        <w:t xml:space="preserve">video </w:t>
      </w:r>
      <w:r w:rsidRPr="00373BB7">
        <w:rPr>
          <w:rFonts w:ascii="Times New Roman" w:hAnsi="Times New Roman"/>
          <w:color w:val="000000"/>
          <w:sz w:val="24"/>
          <w:szCs w:val="24"/>
        </w:rPr>
        <w:t>communications equipment provided that all persons participating in the meeting can hear</w:t>
      </w:r>
      <w:r w:rsidR="008C03DE" w:rsidRPr="00373BB7">
        <w:rPr>
          <w:rFonts w:ascii="Times New Roman" w:hAnsi="Times New Roman"/>
          <w:color w:val="000000"/>
          <w:sz w:val="24"/>
          <w:szCs w:val="24"/>
        </w:rPr>
        <w:t xml:space="preserve"> and see</w:t>
      </w:r>
      <w:r w:rsidRPr="00373BB7">
        <w:rPr>
          <w:rFonts w:ascii="Times New Roman" w:hAnsi="Times New Roman"/>
          <w:color w:val="000000"/>
          <w:sz w:val="24"/>
          <w:szCs w:val="24"/>
        </w:rPr>
        <w:t xml:space="preserve"> each other at the same time</w:t>
      </w:r>
      <w:r w:rsidR="009243BB" w:rsidRPr="00373BB7">
        <w:rPr>
          <w:rFonts w:ascii="Times New Roman" w:hAnsi="Times New Roman"/>
          <w:color w:val="000000"/>
          <w:sz w:val="24"/>
          <w:szCs w:val="24"/>
        </w:rPr>
        <w:t xml:space="preserve"> and can participate in all matters before the </w:t>
      </w:r>
      <w:r w:rsidR="008C03DE" w:rsidRPr="00373BB7">
        <w:rPr>
          <w:rFonts w:ascii="Times New Roman" w:hAnsi="Times New Roman"/>
          <w:color w:val="000000"/>
          <w:sz w:val="24"/>
          <w:szCs w:val="24"/>
        </w:rPr>
        <w:t>Board</w:t>
      </w:r>
      <w:r w:rsidRPr="00373BB7">
        <w:rPr>
          <w:rFonts w:ascii="Times New Roman" w:hAnsi="Times New Roman"/>
          <w:color w:val="000000"/>
          <w:sz w:val="24"/>
          <w:szCs w:val="24"/>
        </w:rPr>
        <w:t>.  Participation by such means shall constitute presence in person at a meeting. The following acts of the Board require the affirmative vote of at least two-thirds (2/3) of the entire Board:</w:t>
      </w:r>
    </w:p>
    <w:p w:rsidR="00056E5F" w:rsidRPr="00373BB7" w:rsidRDefault="00056E5F" w:rsidP="00335422">
      <w:pPr>
        <w:pStyle w:val="By-LawsText"/>
        <w:ind w:right="0"/>
        <w:jc w:val="both"/>
        <w:rPr>
          <w:rFonts w:ascii="Times New Roman" w:hAnsi="Times New Roman"/>
          <w:color w:val="000000"/>
          <w:sz w:val="24"/>
          <w:szCs w:val="24"/>
        </w:rPr>
      </w:pPr>
      <w:r w:rsidRPr="00373BB7">
        <w:rPr>
          <w:rFonts w:ascii="Times New Roman" w:hAnsi="Times New Roman"/>
          <w:color w:val="000000"/>
          <w:sz w:val="24"/>
          <w:szCs w:val="24"/>
        </w:rPr>
        <w:t xml:space="preserve">(a) </w:t>
      </w:r>
      <w:proofErr w:type="gramStart"/>
      <w:r w:rsidRPr="00373BB7">
        <w:rPr>
          <w:rFonts w:ascii="Times New Roman" w:hAnsi="Times New Roman"/>
          <w:color w:val="000000"/>
          <w:sz w:val="24"/>
          <w:szCs w:val="24"/>
        </w:rPr>
        <w:t>a</w:t>
      </w:r>
      <w:proofErr w:type="gramEnd"/>
      <w:r w:rsidRPr="00373BB7">
        <w:rPr>
          <w:rFonts w:ascii="Times New Roman" w:hAnsi="Times New Roman"/>
          <w:color w:val="000000"/>
          <w:sz w:val="24"/>
          <w:szCs w:val="24"/>
        </w:rPr>
        <w:t xml:space="preserve"> purchase, sale, mortgage or lease of real property of the Corporation</w:t>
      </w:r>
      <w:r w:rsidR="00BB0BDC" w:rsidRPr="00373BB7">
        <w:rPr>
          <w:rFonts w:ascii="Times New Roman" w:hAnsi="Times New Roman"/>
          <w:color w:val="000000"/>
          <w:sz w:val="24"/>
          <w:szCs w:val="24"/>
        </w:rPr>
        <w:t xml:space="preserve"> if the property constitutes all or substantially all of the assets of the Corporation</w:t>
      </w:r>
      <w:r w:rsidRPr="00373BB7">
        <w:rPr>
          <w:rFonts w:ascii="Times New Roman" w:hAnsi="Times New Roman"/>
          <w:color w:val="000000"/>
          <w:sz w:val="24"/>
          <w:szCs w:val="24"/>
        </w:rPr>
        <w:t>;</w:t>
      </w:r>
    </w:p>
    <w:p w:rsidR="00056E5F" w:rsidRPr="00373BB7" w:rsidRDefault="00056E5F" w:rsidP="00335422">
      <w:pPr>
        <w:pStyle w:val="By-LawsText"/>
        <w:ind w:right="0"/>
        <w:jc w:val="both"/>
        <w:rPr>
          <w:rFonts w:ascii="Times New Roman" w:hAnsi="Times New Roman"/>
          <w:color w:val="000000"/>
          <w:sz w:val="24"/>
          <w:szCs w:val="24"/>
        </w:rPr>
      </w:pPr>
      <w:r w:rsidRPr="00373BB7">
        <w:rPr>
          <w:rFonts w:ascii="Times New Roman" w:hAnsi="Times New Roman"/>
          <w:color w:val="000000"/>
          <w:sz w:val="24"/>
          <w:szCs w:val="24"/>
        </w:rPr>
        <w:t xml:space="preserve">(b) </w:t>
      </w:r>
      <w:proofErr w:type="gramStart"/>
      <w:r w:rsidRPr="00373BB7">
        <w:rPr>
          <w:rFonts w:ascii="Times New Roman" w:hAnsi="Times New Roman"/>
          <w:color w:val="000000"/>
          <w:sz w:val="24"/>
          <w:szCs w:val="24"/>
        </w:rPr>
        <w:t>a</w:t>
      </w:r>
      <w:proofErr w:type="gramEnd"/>
      <w:r w:rsidRPr="00373BB7">
        <w:rPr>
          <w:rFonts w:ascii="Times New Roman" w:hAnsi="Times New Roman"/>
          <w:color w:val="000000"/>
          <w:sz w:val="24"/>
          <w:szCs w:val="24"/>
        </w:rPr>
        <w:t xml:space="preserve"> sale, lease, exchange or other disposition of all or substantially all of the assets of the Corporation; or</w:t>
      </w:r>
    </w:p>
    <w:p w:rsidR="00056E5F" w:rsidRPr="00373BB7" w:rsidRDefault="00056E5F" w:rsidP="00117D47">
      <w:pPr>
        <w:pStyle w:val="By-LawsText"/>
        <w:ind w:right="0"/>
        <w:jc w:val="both"/>
        <w:rPr>
          <w:rFonts w:ascii="Times New Roman" w:hAnsi="Times New Roman"/>
          <w:color w:val="000000"/>
          <w:sz w:val="24"/>
          <w:szCs w:val="24"/>
        </w:rPr>
      </w:pPr>
      <w:r w:rsidRPr="00373BB7">
        <w:rPr>
          <w:rFonts w:ascii="Times New Roman" w:hAnsi="Times New Roman"/>
          <w:color w:val="000000"/>
          <w:sz w:val="24"/>
          <w:szCs w:val="24"/>
        </w:rPr>
        <w:t xml:space="preserve">(c) </w:t>
      </w:r>
      <w:proofErr w:type="gramStart"/>
      <w:r w:rsidRPr="00373BB7">
        <w:rPr>
          <w:rFonts w:ascii="Times New Roman" w:hAnsi="Times New Roman"/>
          <w:color w:val="000000"/>
          <w:sz w:val="24"/>
          <w:szCs w:val="24"/>
        </w:rPr>
        <w:t>an</w:t>
      </w:r>
      <w:proofErr w:type="gramEnd"/>
      <w:r w:rsidRPr="00373BB7">
        <w:rPr>
          <w:rFonts w:ascii="Times New Roman" w:hAnsi="Times New Roman"/>
          <w:color w:val="000000"/>
          <w:sz w:val="24"/>
          <w:szCs w:val="24"/>
        </w:rPr>
        <w:t xml:space="preserve"> alteration to these Bylaws that would increase the quorum requirement </w:t>
      </w:r>
      <w:r w:rsidR="00244EEE" w:rsidRPr="00373BB7">
        <w:rPr>
          <w:rFonts w:ascii="Times New Roman" w:hAnsi="Times New Roman"/>
          <w:color w:val="000000"/>
          <w:sz w:val="24"/>
          <w:szCs w:val="24"/>
        </w:rPr>
        <w:t xml:space="preserve">to greater than a majority of the entire board </w:t>
      </w:r>
      <w:r w:rsidRPr="00373BB7">
        <w:rPr>
          <w:rFonts w:ascii="Times New Roman" w:hAnsi="Times New Roman"/>
          <w:color w:val="000000"/>
          <w:sz w:val="24"/>
          <w:szCs w:val="24"/>
        </w:rPr>
        <w:t xml:space="preserve">or </w:t>
      </w:r>
      <w:r w:rsidR="00244EEE" w:rsidRPr="00373BB7">
        <w:rPr>
          <w:rFonts w:ascii="Times New Roman" w:hAnsi="Times New Roman"/>
          <w:color w:val="000000"/>
          <w:sz w:val="24"/>
          <w:szCs w:val="24"/>
        </w:rPr>
        <w:t xml:space="preserve">would increase the </w:t>
      </w:r>
      <w:r w:rsidRPr="00373BB7">
        <w:rPr>
          <w:rFonts w:ascii="Times New Roman" w:hAnsi="Times New Roman"/>
          <w:color w:val="000000"/>
          <w:sz w:val="24"/>
          <w:szCs w:val="24"/>
        </w:rPr>
        <w:t xml:space="preserve">vote requirement to greater than a majority of the Board present at the time of the vote. </w:t>
      </w:r>
      <w:bookmarkStart w:id="56" w:name="_DV_M62"/>
      <w:bookmarkEnd w:id="56"/>
      <w:r w:rsidRPr="00373BB7">
        <w:rPr>
          <w:rFonts w:ascii="Times New Roman" w:hAnsi="Times New Roman"/>
          <w:color w:val="000000"/>
          <w:sz w:val="24"/>
          <w:szCs w:val="24"/>
        </w:rPr>
        <w:t xml:space="preserve">  </w:t>
      </w:r>
      <w:bookmarkStart w:id="57" w:name="_DV_M63"/>
      <w:bookmarkEnd w:id="57"/>
    </w:p>
    <w:p w:rsidR="00056E5F" w:rsidRPr="00373BB7" w:rsidRDefault="00056E5F" w:rsidP="00335422">
      <w:pPr>
        <w:pStyle w:val="By-LawsText"/>
        <w:numPr>
          <w:ilvl w:val="0"/>
          <w:numId w:val="17"/>
        </w:numPr>
        <w:ind w:left="0" w:right="0" w:firstLine="630"/>
        <w:jc w:val="both"/>
        <w:rPr>
          <w:rFonts w:ascii="Times New Roman" w:hAnsi="Times New Roman"/>
          <w:color w:val="000000"/>
          <w:sz w:val="24"/>
          <w:szCs w:val="24"/>
        </w:rPr>
      </w:pPr>
      <w:r w:rsidRPr="00373BB7">
        <w:rPr>
          <w:rFonts w:ascii="Times New Roman" w:hAnsi="Times New Roman"/>
          <w:color w:val="000000"/>
          <w:sz w:val="24"/>
          <w:szCs w:val="24"/>
          <w:u w:val="single"/>
        </w:rPr>
        <w:t>Compensation</w:t>
      </w:r>
      <w:r w:rsidRPr="00373BB7">
        <w:rPr>
          <w:rFonts w:ascii="Times New Roman" w:hAnsi="Times New Roman"/>
          <w:color w:val="000000"/>
          <w:sz w:val="24"/>
          <w:szCs w:val="24"/>
        </w:rPr>
        <w:t xml:space="preserve">.  No compensation of any kind shall be paid to any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for the performance of his or her duties as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w:t>
      </w:r>
      <w:r w:rsidR="008D256B" w:rsidRPr="00373BB7">
        <w:rPr>
          <w:rFonts w:ascii="Times New Roman" w:hAnsi="Times New Roman"/>
          <w:color w:val="000000"/>
          <w:sz w:val="24"/>
          <w:szCs w:val="24"/>
        </w:rPr>
        <w:t>This shall in no way limit the reimbursement of reasonabl</w:t>
      </w:r>
      <w:r w:rsidR="0085244A" w:rsidRPr="00373BB7">
        <w:rPr>
          <w:rFonts w:ascii="Times New Roman" w:hAnsi="Times New Roman"/>
          <w:color w:val="000000"/>
          <w:sz w:val="24"/>
          <w:szCs w:val="24"/>
        </w:rPr>
        <w:t>e</w:t>
      </w:r>
      <w:r w:rsidR="008D256B" w:rsidRPr="00373BB7">
        <w:rPr>
          <w:rFonts w:ascii="Times New Roman" w:hAnsi="Times New Roman"/>
          <w:color w:val="000000"/>
          <w:sz w:val="24"/>
          <w:szCs w:val="24"/>
        </w:rPr>
        <w:t xml:space="preserve"> expenses incurred in connection with board service.  </w:t>
      </w:r>
      <w:r w:rsidRPr="00373BB7">
        <w:rPr>
          <w:rFonts w:ascii="Times New Roman" w:hAnsi="Times New Roman"/>
          <w:color w:val="000000"/>
          <w:sz w:val="24"/>
          <w:szCs w:val="24"/>
        </w:rPr>
        <w:t>Subject to</w:t>
      </w:r>
      <w:r w:rsidR="004B230F" w:rsidRPr="00373BB7">
        <w:rPr>
          <w:rFonts w:ascii="Times New Roman" w:hAnsi="Times New Roman"/>
          <w:color w:val="000000"/>
          <w:sz w:val="24"/>
          <w:szCs w:val="24"/>
        </w:rPr>
        <w:t xml:space="preserve"> </w:t>
      </w:r>
      <w:r w:rsidR="006C2CD5" w:rsidRPr="00373BB7">
        <w:rPr>
          <w:rFonts w:ascii="Times New Roman" w:hAnsi="Times New Roman"/>
          <w:color w:val="000000"/>
          <w:sz w:val="24"/>
          <w:szCs w:val="24"/>
        </w:rPr>
        <w:t xml:space="preserve">the Corporation’s </w:t>
      </w:r>
      <w:r w:rsidRPr="00373BB7">
        <w:rPr>
          <w:rFonts w:ascii="Times New Roman" w:hAnsi="Times New Roman"/>
          <w:color w:val="000000"/>
          <w:sz w:val="24"/>
          <w:szCs w:val="24"/>
        </w:rPr>
        <w:t>Conflicts of Interest Policy</w:t>
      </w:r>
      <w:r w:rsidR="009043FD" w:rsidRPr="00373BB7">
        <w:rPr>
          <w:rFonts w:ascii="Times New Roman" w:hAnsi="Times New Roman"/>
          <w:color w:val="000000"/>
          <w:sz w:val="24"/>
          <w:szCs w:val="24"/>
        </w:rPr>
        <w:t>,</w:t>
      </w:r>
      <w:r w:rsidRPr="00373BB7">
        <w:rPr>
          <w:rFonts w:ascii="Times New Roman" w:hAnsi="Times New Roman"/>
          <w:color w:val="000000"/>
          <w:sz w:val="24"/>
          <w:szCs w:val="24"/>
        </w:rPr>
        <w:t xml:space="preserve"> provided that there is full disclosure of the terms of such compensation and the arrangement has been </w:t>
      </w:r>
      <w:r w:rsidR="00856C7A" w:rsidRPr="00373BB7">
        <w:rPr>
          <w:rFonts w:ascii="Times New Roman" w:hAnsi="Times New Roman"/>
          <w:color w:val="000000"/>
          <w:sz w:val="24"/>
          <w:szCs w:val="24"/>
        </w:rPr>
        <w:t xml:space="preserve">determined to be fair and reasonable and </w:t>
      </w:r>
      <w:r w:rsidRPr="00373BB7">
        <w:rPr>
          <w:rFonts w:ascii="Times New Roman" w:hAnsi="Times New Roman"/>
          <w:color w:val="000000"/>
          <w:sz w:val="24"/>
          <w:szCs w:val="24"/>
        </w:rPr>
        <w:t>approved by the</w:t>
      </w:r>
      <w:r w:rsidR="00856C7A" w:rsidRPr="00373BB7">
        <w:rPr>
          <w:rFonts w:ascii="Times New Roman" w:hAnsi="Times New Roman"/>
          <w:color w:val="000000"/>
          <w:sz w:val="24"/>
          <w:szCs w:val="24"/>
        </w:rPr>
        <w:t xml:space="preserve"> </w:t>
      </w:r>
      <w:r w:rsidRPr="00373BB7">
        <w:rPr>
          <w:rFonts w:ascii="Times New Roman" w:hAnsi="Times New Roman"/>
          <w:color w:val="000000"/>
          <w:sz w:val="24"/>
          <w:szCs w:val="24"/>
        </w:rPr>
        <w:t>Board</w:t>
      </w:r>
      <w:r w:rsidR="00D7368E" w:rsidRPr="00373BB7">
        <w:rPr>
          <w:rFonts w:ascii="Times New Roman" w:hAnsi="Times New Roman"/>
          <w:color w:val="000000"/>
          <w:sz w:val="24"/>
          <w:szCs w:val="24"/>
        </w:rPr>
        <w:t xml:space="preserve">, </w:t>
      </w:r>
      <w:r w:rsidR="008D256B" w:rsidRPr="00373BB7">
        <w:rPr>
          <w:rFonts w:ascii="Times New Roman" w:hAnsi="Times New Roman"/>
          <w:color w:val="000000"/>
          <w:sz w:val="24"/>
          <w:szCs w:val="24"/>
        </w:rPr>
        <w:t xml:space="preserve">a </w:t>
      </w:r>
      <w:r w:rsidR="00E95130" w:rsidRPr="00373BB7">
        <w:rPr>
          <w:rFonts w:ascii="Times New Roman" w:hAnsi="Times New Roman"/>
          <w:color w:val="000000"/>
          <w:sz w:val="24"/>
          <w:szCs w:val="24"/>
        </w:rPr>
        <w:t>Trustee</w:t>
      </w:r>
      <w:r w:rsidR="008D256B" w:rsidRPr="00373BB7">
        <w:rPr>
          <w:rFonts w:ascii="Times New Roman" w:hAnsi="Times New Roman"/>
          <w:color w:val="000000"/>
          <w:sz w:val="24"/>
          <w:szCs w:val="24"/>
        </w:rPr>
        <w:t xml:space="preserve"> may receive</w:t>
      </w:r>
      <w:r w:rsidRPr="00373BB7">
        <w:rPr>
          <w:rFonts w:ascii="Times New Roman" w:hAnsi="Times New Roman"/>
          <w:color w:val="000000"/>
          <w:sz w:val="24"/>
          <w:szCs w:val="24"/>
        </w:rPr>
        <w:t xml:space="preserve"> payment for services provided to the Corporation in any capacity separate from his or her responsibilities as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w:t>
      </w:r>
    </w:p>
    <w:p w:rsidR="00056E5F" w:rsidRPr="00373BB7" w:rsidRDefault="00056E5F" w:rsidP="00335422">
      <w:pPr>
        <w:pStyle w:val="ArticleHdg"/>
        <w:ind w:right="0"/>
        <w:rPr>
          <w:rFonts w:ascii="Times New Roman" w:hAnsi="Times New Roman"/>
          <w:color w:val="000000"/>
          <w:sz w:val="24"/>
          <w:szCs w:val="24"/>
        </w:rPr>
      </w:pPr>
      <w:bookmarkStart w:id="58" w:name="_DV_M67"/>
      <w:bookmarkEnd w:id="58"/>
      <w:r w:rsidRPr="00373BB7">
        <w:rPr>
          <w:rFonts w:ascii="Times New Roman" w:hAnsi="Times New Roman"/>
          <w:color w:val="000000"/>
          <w:sz w:val="24"/>
          <w:szCs w:val="24"/>
        </w:rPr>
        <w:lastRenderedPageBreak/>
        <w:t>ARTICLE IV</w:t>
      </w:r>
      <w:r w:rsidRPr="00373BB7">
        <w:rPr>
          <w:rFonts w:ascii="Times New Roman" w:hAnsi="Times New Roman"/>
          <w:color w:val="000000"/>
          <w:sz w:val="24"/>
          <w:szCs w:val="24"/>
        </w:rPr>
        <w:br/>
        <w:t>OFFICERS, EMPLOYEES AND AGENTS</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59" w:name="_DV_M68"/>
      <w:bookmarkEnd w:id="59"/>
      <w:r w:rsidRPr="00373BB7">
        <w:rPr>
          <w:rFonts w:ascii="Times New Roman" w:hAnsi="Times New Roman"/>
          <w:color w:val="000000"/>
          <w:sz w:val="24"/>
          <w:szCs w:val="24"/>
          <w:u w:val="single"/>
        </w:rPr>
        <w:t>Number and Qualifications</w:t>
      </w:r>
      <w:r w:rsidRPr="00373BB7">
        <w:rPr>
          <w:rFonts w:ascii="Times New Roman" w:hAnsi="Times New Roman"/>
          <w:color w:val="000000"/>
          <w:sz w:val="24"/>
          <w:szCs w:val="24"/>
        </w:rPr>
        <w:t xml:space="preserve">.  The Officers of the Corporation shall be a </w:t>
      </w:r>
      <w:r w:rsidR="006C2CD5" w:rsidRPr="00373BB7">
        <w:rPr>
          <w:rFonts w:ascii="Times New Roman" w:hAnsi="Times New Roman"/>
          <w:b/>
          <w:color w:val="000000"/>
          <w:sz w:val="24"/>
          <w:szCs w:val="24"/>
        </w:rPr>
        <w:t>[</w:t>
      </w:r>
      <w:proofErr w:type="gramStart"/>
      <w:r w:rsidRPr="00373BB7">
        <w:rPr>
          <w:rFonts w:ascii="Times New Roman" w:hAnsi="Times New Roman"/>
          <w:b/>
          <w:color w:val="000000"/>
          <w:sz w:val="24"/>
          <w:szCs w:val="24"/>
        </w:rPr>
        <w:t>President</w:t>
      </w:r>
      <w:r w:rsidR="006C2CD5" w:rsidRPr="00373BB7">
        <w:rPr>
          <w:rFonts w:ascii="Times New Roman" w:hAnsi="Times New Roman"/>
          <w:b/>
          <w:color w:val="000000"/>
          <w:sz w:val="24"/>
          <w:szCs w:val="24"/>
        </w:rPr>
        <w:t>[</w:t>
      </w:r>
      <w:proofErr w:type="gramEnd"/>
      <w:r w:rsidR="006C2CD5" w:rsidRPr="00373BB7">
        <w:rPr>
          <w:rFonts w:ascii="Times New Roman" w:hAnsi="Times New Roman"/>
          <w:b/>
          <w:color w:val="000000"/>
          <w:sz w:val="24"/>
          <w:szCs w:val="24"/>
        </w:rPr>
        <w:t xml:space="preserve"> [Chair]</w:t>
      </w:r>
      <w:r w:rsidRPr="00373BB7">
        <w:rPr>
          <w:rFonts w:ascii="Times New Roman" w:hAnsi="Times New Roman"/>
          <w:color w:val="000000"/>
          <w:sz w:val="24"/>
          <w:szCs w:val="24"/>
        </w:rPr>
        <w:t xml:space="preserve">, a Secretary, a Treasurer and such other Officers, if any, including one or more </w:t>
      </w:r>
      <w:r w:rsidR="000C1C41" w:rsidRPr="00335422">
        <w:rPr>
          <w:rFonts w:ascii="Times New Roman" w:hAnsi="Times New Roman"/>
          <w:b/>
          <w:color w:val="000000"/>
          <w:sz w:val="24"/>
          <w:szCs w:val="24"/>
        </w:rPr>
        <w:t>[</w:t>
      </w:r>
      <w:r w:rsidRPr="00335422">
        <w:rPr>
          <w:rFonts w:ascii="Times New Roman" w:hAnsi="Times New Roman"/>
          <w:b/>
          <w:color w:val="000000"/>
          <w:sz w:val="24"/>
          <w:szCs w:val="24"/>
        </w:rPr>
        <w:t>Vice Presidents</w:t>
      </w:r>
      <w:r w:rsidR="000C1C41" w:rsidRPr="00335422">
        <w:rPr>
          <w:rFonts w:ascii="Times New Roman" w:hAnsi="Times New Roman"/>
          <w:b/>
          <w:color w:val="000000"/>
          <w:sz w:val="24"/>
          <w:szCs w:val="24"/>
        </w:rPr>
        <w:t>] [Vice-Chairs]</w:t>
      </w:r>
      <w:r w:rsidRPr="00373BB7">
        <w:rPr>
          <w:rFonts w:ascii="Times New Roman" w:hAnsi="Times New Roman"/>
          <w:color w:val="000000"/>
          <w:sz w:val="24"/>
          <w:szCs w:val="24"/>
        </w:rPr>
        <w:t xml:space="preserve">, as the Board may from time to time appoint.  One person may hold more than one office in the Corporation except that no one person may hold the offices of President and Secretary.  </w:t>
      </w:r>
      <w:r w:rsidR="000F57D2" w:rsidRPr="00373BB7">
        <w:rPr>
          <w:rFonts w:ascii="Times New Roman" w:hAnsi="Times New Roman"/>
          <w:color w:val="000000"/>
          <w:sz w:val="24"/>
          <w:szCs w:val="24"/>
        </w:rPr>
        <w:t>The [</w:t>
      </w:r>
      <w:r w:rsidR="000F57D2" w:rsidRPr="00373BB7">
        <w:rPr>
          <w:rFonts w:ascii="Times New Roman" w:hAnsi="Times New Roman"/>
          <w:b/>
          <w:color w:val="000000"/>
          <w:sz w:val="24"/>
          <w:szCs w:val="24"/>
        </w:rPr>
        <w:t>President</w:t>
      </w:r>
      <w:proofErr w:type="gramStart"/>
      <w:r w:rsidR="000F57D2" w:rsidRPr="00373BB7">
        <w:rPr>
          <w:rFonts w:ascii="Times New Roman" w:hAnsi="Times New Roman"/>
          <w:b/>
          <w:color w:val="000000"/>
          <w:sz w:val="24"/>
          <w:szCs w:val="24"/>
        </w:rPr>
        <w:t>][</w:t>
      </w:r>
      <w:proofErr w:type="gramEnd"/>
      <w:r w:rsidR="000F57D2" w:rsidRPr="00373BB7">
        <w:rPr>
          <w:rFonts w:ascii="Times New Roman" w:hAnsi="Times New Roman"/>
          <w:b/>
          <w:color w:val="000000"/>
          <w:sz w:val="24"/>
          <w:szCs w:val="24"/>
        </w:rPr>
        <w:t>Chair]</w:t>
      </w:r>
      <w:r w:rsidR="000F57D2" w:rsidRPr="00373BB7">
        <w:rPr>
          <w:rFonts w:ascii="Times New Roman" w:hAnsi="Times New Roman"/>
          <w:color w:val="000000"/>
          <w:sz w:val="24"/>
          <w:szCs w:val="24"/>
        </w:rPr>
        <w:t xml:space="preserve"> shall be a </w:t>
      </w:r>
      <w:r w:rsidR="00E95130" w:rsidRPr="00373BB7">
        <w:rPr>
          <w:rFonts w:ascii="Times New Roman" w:hAnsi="Times New Roman"/>
          <w:color w:val="000000"/>
          <w:sz w:val="24"/>
          <w:szCs w:val="24"/>
        </w:rPr>
        <w:t>Trustee</w:t>
      </w:r>
      <w:r w:rsidR="000F57D2" w:rsidRPr="00373BB7">
        <w:rPr>
          <w:rFonts w:ascii="Times New Roman" w:hAnsi="Times New Roman"/>
          <w:color w:val="000000"/>
          <w:sz w:val="24"/>
          <w:szCs w:val="24"/>
        </w:rPr>
        <w:t xml:space="preserve"> of the Corporation and shall not be an employee of the Corporation.</w:t>
      </w:r>
      <w:r w:rsidRPr="00373BB7">
        <w:rPr>
          <w:rFonts w:ascii="Times New Roman" w:hAnsi="Times New Roman"/>
          <w:color w:val="000000"/>
          <w:sz w:val="24"/>
          <w:szCs w:val="24"/>
        </w:rPr>
        <w:t xml:space="preserve">  The other Officers may, but need not, be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of the Board.  No instrument required to be signed by more than one Officer may be signed by one person in more than one capacity.</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0" w:name="_DV_M69"/>
      <w:bookmarkEnd w:id="60"/>
      <w:r w:rsidRPr="00373BB7">
        <w:rPr>
          <w:rFonts w:ascii="Times New Roman" w:hAnsi="Times New Roman"/>
          <w:color w:val="000000"/>
          <w:sz w:val="24"/>
          <w:szCs w:val="24"/>
          <w:u w:val="single"/>
        </w:rPr>
        <w:t>Election and Term of Office</w:t>
      </w:r>
      <w:r w:rsidRPr="00373BB7">
        <w:rPr>
          <w:rFonts w:ascii="Times New Roman" w:hAnsi="Times New Roman"/>
          <w:color w:val="000000"/>
          <w:sz w:val="24"/>
          <w:szCs w:val="24"/>
        </w:rPr>
        <w:t>.  The Officers of the Corporation shall be elected for a</w:t>
      </w:r>
      <w:r w:rsidRPr="00373BB7">
        <w:rPr>
          <w:rFonts w:ascii="Times New Roman" w:hAnsi="Times New Roman"/>
          <w:b/>
          <w:color w:val="000000"/>
          <w:sz w:val="24"/>
          <w:szCs w:val="24"/>
        </w:rPr>
        <w:t xml:space="preserve"> </w:t>
      </w:r>
      <w:r w:rsidR="00D14076" w:rsidRPr="00373BB7">
        <w:rPr>
          <w:rFonts w:ascii="Times New Roman" w:hAnsi="Times New Roman"/>
          <w:b/>
          <w:color w:val="000000"/>
          <w:sz w:val="24"/>
          <w:szCs w:val="24"/>
        </w:rPr>
        <w:t>[</w:t>
      </w:r>
      <w:r w:rsidR="000F6825" w:rsidRPr="00373BB7">
        <w:rPr>
          <w:rFonts w:ascii="Times New Roman" w:hAnsi="Times New Roman"/>
          <w:b/>
          <w:color w:val="000000"/>
          <w:sz w:val="24"/>
          <w:szCs w:val="24"/>
        </w:rPr>
        <w:t>one</w:t>
      </w:r>
      <w:r w:rsidR="000F6825">
        <w:rPr>
          <w:rFonts w:ascii="Times New Roman" w:hAnsi="Times New Roman"/>
          <w:b/>
          <w:color w:val="000000"/>
          <w:sz w:val="24"/>
          <w:szCs w:val="24"/>
        </w:rPr>
        <w:t>-</w:t>
      </w:r>
      <w:r w:rsidRPr="00373BB7">
        <w:rPr>
          <w:rFonts w:ascii="Times New Roman" w:hAnsi="Times New Roman"/>
          <w:b/>
          <w:color w:val="000000"/>
          <w:sz w:val="24"/>
          <w:szCs w:val="24"/>
        </w:rPr>
        <w:t>year term</w:t>
      </w:r>
      <w:r w:rsidR="00D14076" w:rsidRPr="00373BB7">
        <w:rPr>
          <w:rFonts w:ascii="Times New Roman" w:hAnsi="Times New Roman"/>
          <w:b/>
          <w:color w:val="000000"/>
          <w:sz w:val="24"/>
          <w:szCs w:val="24"/>
        </w:rPr>
        <w:t>]</w:t>
      </w:r>
      <w:r w:rsidRPr="00373BB7">
        <w:rPr>
          <w:rFonts w:ascii="Times New Roman" w:hAnsi="Times New Roman"/>
          <w:b/>
          <w:color w:val="000000"/>
          <w:sz w:val="24"/>
          <w:szCs w:val="24"/>
        </w:rPr>
        <w:t xml:space="preserve"> </w:t>
      </w:r>
      <w:r w:rsidRPr="00373BB7">
        <w:rPr>
          <w:rFonts w:ascii="Times New Roman" w:hAnsi="Times New Roman"/>
          <w:color w:val="000000"/>
          <w:sz w:val="24"/>
          <w:szCs w:val="24"/>
        </w:rPr>
        <w:t>at the annual meeting of the Board, and each shall continue in office until his or her successor shall have been elected and qualified, or until his or her death, resignation or removal.</w:t>
      </w:r>
      <w:r w:rsidR="000F6825">
        <w:rPr>
          <w:rStyle w:val="FootnoteReference"/>
          <w:rFonts w:ascii="Times New Roman" w:hAnsi="Times New Roman"/>
          <w:color w:val="000000"/>
          <w:sz w:val="24"/>
          <w:szCs w:val="24"/>
        </w:rPr>
        <w:footnoteReference w:id="11"/>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1" w:name="_DV_M70"/>
      <w:bookmarkEnd w:id="61"/>
      <w:r w:rsidRPr="00373BB7">
        <w:rPr>
          <w:rFonts w:ascii="Times New Roman" w:hAnsi="Times New Roman"/>
          <w:color w:val="000000"/>
          <w:sz w:val="24"/>
          <w:szCs w:val="24"/>
          <w:u w:val="single"/>
        </w:rPr>
        <w:t>Employees and Other Agents</w:t>
      </w:r>
      <w:r w:rsidRPr="00373BB7">
        <w:rPr>
          <w:rFonts w:ascii="Times New Roman" w:hAnsi="Times New Roman"/>
          <w:color w:val="000000"/>
          <w:sz w:val="24"/>
          <w:szCs w:val="24"/>
        </w:rPr>
        <w:t xml:space="preserve">.  The Board may from time to time appoint such employees and other agents as it shall deem necessary, each of whom shall hold office at the pleasure of the Board, and shall have such authority and perform such duties and shall receive such reasonable compensation, if any, as </w:t>
      </w:r>
      <w:bookmarkStart w:id="62" w:name="_DV_M71"/>
      <w:bookmarkEnd w:id="62"/>
      <w:r w:rsidRPr="00373BB7">
        <w:rPr>
          <w:rFonts w:ascii="Times New Roman" w:hAnsi="Times New Roman"/>
          <w:color w:val="000000"/>
          <w:sz w:val="24"/>
          <w:szCs w:val="24"/>
        </w:rPr>
        <w:t>the Board may from time to time determine.  To the fullest extent allowed by law, the Board may delegate to any employee or agent any powers possessed by the Board and may prescribe their respective title, terms of office, authorities and duties.</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3" w:name="_DV_M72"/>
      <w:bookmarkEnd w:id="63"/>
      <w:r w:rsidRPr="00373BB7">
        <w:rPr>
          <w:rFonts w:ascii="Times New Roman" w:hAnsi="Times New Roman"/>
          <w:color w:val="000000"/>
          <w:sz w:val="24"/>
          <w:szCs w:val="24"/>
          <w:u w:val="single"/>
        </w:rPr>
        <w:t>Removal</w:t>
      </w:r>
      <w:r w:rsidRPr="00373BB7">
        <w:rPr>
          <w:rFonts w:ascii="Times New Roman" w:hAnsi="Times New Roman"/>
          <w:color w:val="000000"/>
          <w:sz w:val="24"/>
          <w:szCs w:val="24"/>
        </w:rPr>
        <w:t>.  Any Officer, employee or agent of the Corporation may be removed with or without cause by a vote of the majority of the Board.</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4" w:name="_DV_M73"/>
      <w:bookmarkEnd w:id="64"/>
      <w:r w:rsidRPr="000F6825">
        <w:rPr>
          <w:rFonts w:ascii="Times New Roman" w:hAnsi="Times New Roman"/>
          <w:sz w:val="24"/>
          <w:szCs w:val="24"/>
          <w:u w:val="single"/>
        </w:rPr>
        <w:t>Vacancies</w:t>
      </w:r>
      <w:r w:rsidRPr="00335422">
        <w:rPr>
          <w:rFonts w:ascii="Times New Roman" w:hAnsi="Times New Roman"/>
          <w:sz w:val="24"/>
          <w:szCs w:val="24"/>
        </w:rPr>
        <w:t>.  In case of any vacancy in any office, a successor to fill the unexpir</w:t>
      </w:r>
      <w:r w:rsidRPr="00373BB7">
        <w:rPr>
          <w:rFonts w:ascii="Times New Roman" w:hAnsi="Times New Roman"/>
          <w:color w:val="000000"/>
          <w:sz w:val="24"/>
          <w:szCs w:val="24"/>
        </w:rPr>
        <w:t>ed portion of the term may be elected by the Board.</w:t>
      </w:r>
    </w:p>
    <w:p w:rsidR="00056E5F" w:rsidRPr="00373BB7" w:rsidRDefault="006C2CD5" w:rsidP="00335422">
      <w:pPr>
        <w:pStyle w:val="By-LawsText"/>
        <w:numPr>
          <w:ilvl w:val="0"/>
          <w:numId w:val="12"/>
        </w:numPr>
        <w:ind w:left="90" w:right="0" w:firstLine="720"/>
        <w:jc w:val="both"/>
        <w:rPr>
          <w:rFonts w:ascii="Times New Roman" w:hAnsi="Times New Roman"/>
          <w:color w:val="000000"/>
          <w:sz w:val="24"/>
          <w:szCs w:val="24"/>
        </w:rPr>
      </w:pPr>
      <w:bookmarkStart w:id="65" w:name="_DV_M74"/>
      <w:bookmarkEnd w:id="65"/>
      <w:r w:rsidRPr="00373BB7">
        <w:rPr>
          <w:rFonts w:ascii="Times New Roman" w:hAnsi="Times New Roman"/>
          <w:b/>
          <w:color w:val="000000"/>
          <w:sz w:val="24"/>
          <w:szCs w:val="24"/>
        </w:rPr>
        <w:t>[</w:t>
      </w:r>
      <w:r w:rsidR="00056E5F" w:rsidRPr="00373BB7">
        <w:rPr>
          <w:rFonts w:ascii="Times New Roman" w:hAnsi="Times New Roman"/>
          <w:b/>
          <w:color w:val="000000"/>
          <w:sz w:val="24"/>
          <w:szCs w:val="24"/>
          <w:u w:val="single"/>
        </w:rPr>
        <w:t>President</w:t>
      </w:r>
      <w:r w:rsidRPr="00373BB7">
        <w:rPr>
          <w:rFonts w:ascii="Times New Roman" w:hAnsi="Times New Roman"/>
          <w:b/>
          <w:color w:val="000000"/>
          <w:sz w:val="24"/>
          <w:szCs w:val="24"/>
          <w:u w:val="single"/>
        </w:rPr>
        <w:t>] [Chair]</w:t>
      </w:r>
      <w:r w:rsidR="00056E5F" w:rsidRPr="00373BB7">
        <w:rPr>
          <w:rFonts w:ascii="Times New Roman" w:hAnsi="Times New Roman"/>
          <w:color w:val="000000"/>
          <w:sz w:val="24"/>
          <w:szCs w:val="24"/>
          <w:u w:val="single"/>
        </w:rPr>
        <w:t>: Powers and Duties</w:t>
      </w:r>
      <w:r w:rsidR="00056E5F" w:rsidRPr="00373BB7">
        <w:rPr>
          <w:rFonts w:ascii="Times New Roman" w:hAnsi="Times New Roman"/>
          <w:color w:val="000000"/>
          <w:sz w:val="24"/>
          <w:szCs w:val="24"/>
        </w:rPr>
        <w:t xml:space="preserve">.  The </w:t>
      </w:r>
      <w:r w:rsidRPr="00373BB7">
        <w:rPr>
          <w:rFonts w:ascii="Times New Roman" w:hAnsi="Times New Roman"/>
          <w:b/>
          <w:color w:val="000000"/>
          <w:sz w:val="24"/>
          <w:szCs w:val="24"/>
        </w:rPr>
        <w:t>[</w:t>
      </w:r>
      <w:r w:rsidR="00056E5F" w:rsidRPr="00373BB7">
        <w:rPr>
          <w:rFonts w:ascii="Times New Roman" w:hAnsi="Times New Roman"/>
          <w:b/>
          <w:color w:val="000000"/>
          <w:sz w:val="24"/>
          <w:szCs w:val="24"/>
        </w:rPr>
        <w:t>President</w:t>
      </w:r>
      <w:r w:rsidRPr="00373BB7">
        <w:rPr>
          <w:rFonts w:ascii="Times New Roman" w:hAnsi="Times New Roman"/>
          <w:b/>
          <w:color w:val="000000"/>
          <w:sz w:val="24"/>
          <w:szCs w:val="24"/>
        </w:rPr>
        <w:t>] [Chair]</w:t>
      </w:r>
      <w:r w:rsidR="00056E5F" w:rsidRPr="00373BB7">
        <w:rPr>
          <w:rFonts w:ascii="Times New Roman" w:hAnsi="Times New Roman"/>
          <w:color w:val="000000"/>
          <w:sz w:val="24"/>
          <w:szCs w:val="24"/>
        </w:rPr>
        <w:t xml:space="preserve"> shall preside at all meetings of the Board and the Executive Committee.  The</w:t>
      </w:r>
      <w:r w:rsidR="00056E5F" w:rsidRPr="00373BB7">
        <w:rPr>
          <w:rFonts w:ascii="Times New Roman" w:hAnsi="Times New Roman"/>
          <w:b/>
          <w:color w:val="000000"/>
          <w:sz w:val="24"/>
          <w:szCs w:val="24"/>
        </w:rPr>
        <w:t xml:space="preserve"> </w:t>
      </w:r>
      <w:r w:rsidR="006E0E81" w:rsidRPr="00373BB7">
        <w:rPr>
          <w:rFonts w:ascii="Times New Roman" w:hAnsi="Times New Roman"/>
          <w:b/>
          <w:color w:val="000000"/>
          <w:sz w:val="24"/>
          <w:szCs w:val="24"/>
        </w:rPr>
        <w:t>[</w:t>
      </w:r>
      <w:r w:rsidR="00056E5F" w:rsidRPr="00373BB7">
        <w:rPr>
          <w:rFonts w:ascii="Times New Roman" w:hAnsi="Times New Roman"/>
          <w:b/>
          <w:color w:val="000000"/>
          <w:sz w:val="24"/>
          <w:szCs w:val="24"/>
        </w:rPr>
        <w:t>President</w:t>
      </w:r>
      <w:r w:rsidR="006E0E81" w:rsidRPr="00373BB7">
        <w:rPr>
          <w:rFonts w:ascii="Times New Roman" w:hAnsi="Times New Roman"/>
          <w:b/>
          <w:color w:val="000000"/>
          <w:sz w:val="24"/>
          <w:szCs w:val="24"/>
        </w:rPr>
        <w:t>] [Chair]</w:t>
      </w:r>
      <w:r w:rsidR="00056E5F" w:rsidRPr="00373BB7">
        <w:rPr>
          <w:rFonts w:ascii="Times New Roman" w:hAnsi="Times New Roman"/>
          <w:color w:val="000000"/>
          <w:sz w:val="24"/>
          <w:szCs w:val="24"/>
        </w:rPr>
        <w:t xml:space="preserve"> shall have general supervision of the affairs of the Corporation and shall keep the Board fully informed about the activities of the Corporation.  He or she has the power to sign and execute alone in the name of the Corporation all contracts authorized either generally or specifically by the Board, unless the Board shall specifically require an additional signature.  The </w:t>
      </w:r>
      <w:r w:rsidR="006E0E81" w:rsidRPr="00373BB7">
        <w:rPr>
          <w:rFonts w:ascii="Times New Roman" w:hAnsi="Times New Roman"/>
          <w:b/>
          <w:color w:val="000000"/>
          <w:sz w:val="24"/>
          <w:szCs w:val="24"/>
        </w:rPr>
        <w:t>[</w:t>
      </w:r>
      <w:r w:rsidR="00056E5F" w:rsidRPr="00373BB7">
        <w:rPr>
          <w:rFonts w:ascii="Times New Roman" w:hAnsi="Times New Roman"/>
          <w:b/>
          <w:color w:val="000000"/>
          <w:sz w:val="24"/>
          <w:szCs w:val="24"/>
        </w:rPr>
        <w:t>President</w:t>
      </w:r>
      <w:r w:rsidR="006E0E81" w:rsidRPr="00373BB7">
        <w:rPr>
          <w:rFonts w:ascii="Times New Roman" w:hAnsi="Times New Roman"/>
          <w:b/>
          <w:color w:val="000000"/>
          <w:sz w:val="24"/>
          <w:szCs w:val="24"/>
        </w:rPr>
        <w:t>] [Chair]</w:t>
      </w:r>
      <w:r w:rsidR="00056E5F" w:rsidRPr="00373BB7">
        <w:rPr>
          <w:rFonts w:ascii="Times New Roman" w:hAnsi="Times New Roman"/>
          <w:color w:val="000000"/>
          <w:sz w:val="24"/>
          <w:szCs w:val="24"/>
        </w:rPr>
        <w:t xml:space="preserve"> shall perform all the duties usually incident to the office of the </w:t>
      </w:r>
      <w:r w:rsidR="006E0E81" w:rsidRPr="00373BB7">
        <w:rPr>
          <w:rFonts w:ascii="Times New Roman" w:hAnsi="Times New Roman"/>
          <w:b/>
          <w:color w:val="000000"/>
          <w:sz w:val="24"/>
          <w:szCs w:val="24"/>
        </w:rPr>
        <w:t>[</w:t>
      </w:r>
      <w:r w:rsidR="00056E5F" w:rsidRPr="00373BB7">
        <w:rPr>
          <w:rFonts w:ascii="Times New Roman" w:hAnsi="Times New Roman"/>
          <w:b/>
          <w:color w:val="000000"/>
          <w:sz w:val="24"/>
          <w:szCs w:val="24"/>
        </w:rPr>
        <w:t>President</w:t>
      </w:r>
      <w:r w:rsidR="006E0E81" w:rsidRPr="00373BB7">
        <w:rPr>
          <w:rFonts w:ascii="Times New Roman" w:hAnsi="Times New Roman"/>
          <w:b/>
          <w:color w:val="000000"/>
          <w:sz w:val="24"/>
          <w:szCs w:val="24"/>
        </w:rPr>
        <w:t>] [Chair]</w:t>
      </w:r>
      <w:r w:rsidR="00056E5F" w:rsidRPr="00373BB7">
        <w:rPr>
          <w:rFonts w:ascii="Times New Roman" w:hAnsi="Times New Roman"/>
          <w:color w:val="000000"/>
          <w:sz w:val="24"/>
          <w:szCs w:val="24"/>
        </w:rPr>
        <w:t xml:space="preserve"> and shall perform such other duties as from time to time may be assigned by the Board.</w:t>
      </w:r>
    </w:p>
    <w:p w:rsidR="00056E5F" w:rsidRPr="00373BB7" w:rsidRDefault="006E0E81" w:rsidP="00335422">
      <w:pPr>
        <w:pStyle w:val="By-LawsText"/>
        <w:numPr>
          <w:ilvl w:val="0"/>
          <w:numId w:val="12"/>
        </w:numPr>
        <w:ind w:left="90" w:right="0" w:firstLine="720"/>
        <w:jc w:val="both"/>
        <w:rPr>
          <w:rFonts w:ascii="Times New Roman" w:hAnsi="Times New Roman"/>
          <w:color w:val="000000"/>
          <w:sz w:val="24"/>
          <w:szCs w:val="24"/>
        </w:rPr>
      </w:pPr>
      <w:bookmarkStart w:id="66" w:name="_DV_M75"/>
      <w:bookmarkEnd w:id="66"/>
      <w:r w:rsidRPr="00335422">
        <w:rPr>
          <w:rFonts w:ascii="Times New Roman" w:hAnsi="Times New Roman"/>
          <w:b/>
          <w:color w:val="000000"/>
          <w:sz w:val="24"/>
          <w:szCs w:val="24"/>
        </w:rPr>
        <w:t>[</w:t>
      </w:r>
      <w:r w:rsidR="00056E5F" w:rsidRPr="00335422">
        <w:rPr>
          <w:rFonts w:ascii="Times New Roman" w:hAnsi="Times New Roman"/>
          <w:b/>
          <w:color w:val="000000"/>
          <w:sz w:val="24"/>
          <w:szCs w:val="24"/>
          <w:u w:val="single"/>
        </w:rPr>
        <w:t>Vice-President</w:t>
      </w:r>
      <w:r w:rsidRPr="00335422">
        <w:rPr>
          <w:rFonts w:ascii="Times New Roman" w:hAnsi="Times New Roman"/>
          <w:b/>
          <w:color w:val="000000"/>
          <w:sz w:val="24"/>
          <w:szCs w:val="24"/>
          <w:u w:val="single"/>
        </w:rPr>
        <w:t>] [Vice-Chair]</w:t>
      </w:r>
      <w:r w:rsidR="00056E5F" w:rsidRPr="00373BB7">
        <w:rPr>
          <w:rFonts w:ascii="Times New Roman" w:hAnsi="Times New Roman"/>
          <w:color w:val="000000"/>
          <w:sz w:val="24"/>
          <w:szCs w:val="24"/>
          <w:u w:val="single"/>
        </w:rPr>
        <w:t>: Powers and Duties</w:t>
      </w:r>
      <w:r w:rsidR="00056E5F" w:rsidRPr="00373BB7">
        <w:rPr>
          <w:rFonts w:ascii="Times New Roman" w:hAnsi="Times New Roman"/>
          <w:color w:val="000000"/>
          <w:sz w:val="24"/>
          <w:szCs w:val="24"/>
        </w:rPr>
        <w:t xml:space="preserve">.  A </w:t>
      </w:r>
      <w:r w:rsidRPr="00335422">
        <w:rPr>
          <w:rFonts w:ascii="Times New Roman" w:hAnsi="Times New Roman"/>
          <w:b/>
          <w:color w:val="000000"/>
          <w:sz w:val="24"/>
          <w:szCs w:val="24"/>
        </w:rPr>
        <w:t>[</w:t>
      </w:r>
      <w:r w:rsidR="00056E5F" w:rsidRPr="00335422">
        <w:rPr>
          <w:rFonts w:ascii="Times New Roman" w:hAnsi="Times New Roman"/>
          <w:b/>
          <w:color w:val="000000"/>
          <w:sz w:val="24"/>
          <w:szCs w:val="24"/>
        </w:rPr>
        <w:t>Vice President</w:t>
      </w:r>
      <w:r w:rsidRPr="00335422">
        <w:rPr>
          <w:rFonts w:ascii="Times New Roman" w:hAnsi="Times New Roman"/>
          <w:b/>
          <w:color w:val="000000"/>
          <w:sz w:val="24"/>
          <w:szCs w:val="24"/>
        </w:rPr>
        <w:t>] [Vice-Chair]</w:t>
      </w:r>
      <w:r w:rsidR="00056E5F" w:rsidRPr="00373BB7">
        <w:rPr>
          <w:rFonts w:ascii="Times New Roman" w:hAnsi="Times New Roman"/>
          <w:color w:val="000000"/>
          <w:sz w:val="24"/>
          <w:szCs w:val="24"/>
        </w:rPr>
        <w:t xml:space="preserve"> shall have such powers and duties as may be assigned to him or her by the Board.  In the absence of the </w:t>
      </w:r>
      <w:r w:rsidRPr="00373BB7">
        <w:rPr>
          <w:rFonts w:ascii="Times New Roman" w:hAnsi="Times New Roman"/>
          <w:b/>
          <w:color w:val="000000"/>
          <w:sz w:val="24"/>
          <w:szCs w:val="24"/>
        </w:rPr>
        <w:t>[</w:t>
      </w:r>
      <w:r w:rsidR="00056E5F" w:rsidRPr="00373BB7">
        <w:rPr>
          <w:rFonts w:ascii="Times New Roman" w:hAnsi="Times New Roman"/>
          <w:b/>
          <w:color w:val="000000"/>
          <w:sz w:val="24"/>
          <w:szCs w:val="24"/>
        </w:rPr>
        <w:t>President</w:t>
      </w:r>
      <w:r w:rsidRPr="00373BB7">
        <w:rPr>
          <w:rFonts w:ascii="Times New Roman" w:hAnsi="Times New Roman"/>
          <w:b/>
          <w:color w:val="000000"/>
          <w:sz w:val="24"/>
          <w:szCs w:val="24"/>
        </w:rPr>
        <w:t>] [Chair]</w:t>
      </w:r>
      <w:r w:rsidR="00056E5F" w:rsidRPr="00373BB7">
        <w:rPr>
          <w:rFonts w:ascii="Times New Roman" w:hAnsi="Times New Roman"/>
          <w:color w:val="000000"/>
          <w:sz w:val="24"/>
          <w:szCs w:val="24"/>
        </w:rPr>
        <w:t xml:space="preserve">, the </w:t>
      </w:r>
      <w:r w:rsidRPr="00373BB7">
        <w:rPr>
          <w:rFonts w:ascii="Times New Roman" w:hAnsi="Times New Roman"/>
          <w:b/>
          <w:color w:val="000000"/>
          <w:sz w:val="24"/>
          <w:szCs w:val="24"/>
        </w:rPr>
        <w:t>[</w:t>
      </w:r>
      <w:r w:rsidR="00056E5F" w:rsidRPr="00373BB7">
        <w:rPr>
          <w:rFonts w:ascii="Times New Roman" w:hAnsi="Times New Roman"/>
          <w:b/>
          <w:color w:val="000000"/>
          <w:sz w:val="24"/>
          <w:szCs w:val="24"/>
        </w:rPr>
        <w:t>Vice President(s)</w:t>
      </w:r>
      <w:r w:rsidRPr="00373BB7">
        <w:rPr>
          <w:rFonts w:ascii="Times New Roman" w:hAnsi="Times New Roman"/>
          <w:b/>
          <w:color w:val="000000"/>
          <w:sz w:val="24"/>
          <w:szCs w:val="24"/>
        </w:rPr>
        <w:t xml:space="preserve">] </w:t>
      </w:r>
      <w:r w:rsidRPr="00373BB7">
        <w:rPr>
          <w:rFonts w:ascii="Times New Roman" w:hAnsi="Times New Roman"/>
          <w:b/>
          <w:color w:val="000000"/>
          <w:sz w:val="24"/>
          <w:szCs w:val="24"/>
        </w:rPr>
        <w:lastRenderedPageBreak/>
        <w:t>[Vice-Chair(s)]</w:t>
      </w:r>
      <w:r w:rsidR="00056E5F" w:rsidRPr="00373BB7">
        <w:rPr>
          <w:rFonts w:ascii="Times New Roman" w:hAnsi="Times New Roman"/>
          <w:b/>
          <w:color w:val="000000"/>
          <w:sz w:val="24"/>
          <w:szCs w:val="24"/>
        </w:rPr>
        <w:t>,</w:t>
      </w:r>
      <w:r w:rsidR="00056E5F" w:rsidRPr="00373BB7">
        <w:rPr>
          <w:rFonts w:ascii="Times New Roman" w:hAnsi="Times New Roman"/>
          <w:color w:val="000000"/>
          <w:sz w:val="24"/>
          <w:szCs w:val="24"/>
        </w:rPr>
        <w:t xml:space="preserve"> in the order designated by the Board, shall perform the duties of the President.</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7" w:name="_DV_M76"/>
      <w:bookmarkEnd w:id="67"/>
      <w:r w:rsidRPr="00373BB7">
        <w:rPr>
          <w:rFonts w:ascii="Times New Roman" w:hAnsi="Times New Roman"/>
          <w:color w:val="000000"/>
          <w:sz w:val="24"/>
          <w:szCs w:val="24"/>
          <w:u w:val="single"/>
        </w:rPr>
        <w:t>Secretary: Powers and Duties</w:t>
      </w:r>
      <w:r w:rsidRPr="00373BB7">
        <w:rPr>
          <w:rFonts w:ascii="Times New Roman" w:hAnsi="Times New Roman"/>
          <w:color w:val="000000"/>
          <w:sz w:val="24"/>
          <w:szCs w:val="24"/>
        </w:rPr>
        <w:t>.  The Secretary shall keep the minutes of the annual meeting and all meetings of the Board in books provided for that purpose.  He or she shall be responsible for the giving and serving of all notices of the Corporation</w:t>
      </w:r>
      <w:r w:rsidR="00B4513D" w:rsidRPr="00373BB7">
        <w:rPr>
          <w:rFonts w:ascii="Times New Roman" w:hAnsi="Times New Roman"/>
          <w:color w:val="000000"/>
          <w:sz w:val="24"/>
          <w:szCs w:val="24"/>
        </w:rPr>
        <w:t xml:space="preserve">, receiving the annual disclosure statements required by </w:t>
      </w:r>
      <w:r w:rsidR="005C4186" w:rsidRPr="00373BB7">
        <w:rPr>
          <w:rFonts w:ascii="Times New Roman" w:hAnsi="Times New Roman"/>
          <w:color w:val="000000"/>
          <w:sz w:val="24"/>
          <w:szCs w:val="24"/>
        </w:rPr>
        <w:t>the Corporation’s conflict of interest policy</w:t>
      </w:r>
      <w:r w:rsidRPr="00373BB7">
        <w:rPr>
          <w:rFonts w:ascii="Times New Roman" w:hAnsi="Times New Roman"/>
          <w:color w:val="000000"/>
          <w:sz w:val="24"/>
          <w:szCs w:val="24"/>
        </w:rPr>
        <w:t xml:space="preserve"> and shall perform all the duties customarily incidental to the office of the Secretary, subject to the control of the Board, and shall perform such other duties as shall from time to time be assigned by the Board.</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bookmarkStart w:id="68" w:name="_DV_M77"/>
      <w:bookmarkEnd w:id="68"/>
      <w:r w:rsidRPr="00373BB7">
        <w:rPr>
          <w:rFonts w:ascii="Times New Roman" w:hAnsi="Times New Roman"/>
          <w:color w:val="000000"/>
          <w:sz w:val="24"/>
          <w:szCs w:val="24"/>
          <w:u w:val="single"/>
        </w:rPr>
        <w:t>Treasurer: Powers and Duties</w:t>
      </w:r>
      <w:r w:rsidRPr="00373BB7">
        <w:rPr>
          <w:rFonts w:ascii="Times New Roman" w:hAnsi="Times New Roman"/>
          <w:color w:val="000000"/>
          <w:sz w:val="24"/>
          <w:szCs w:val="24"/>
        </w:rPr>
        <w:t xml:space="preserve">.  The Treasurer shall keep or cause to be kept full and accurate accounts of receipts and disbursements of the Corporation, and shall deposit or cause to be deposited all moneys, evidences of indebtedness and other valuable documents of the Corporation in the name and to the credit of the Corporation in such banks or depositories as the Board may designate.  At the annual meeting, he or she shall render a report of the Corporation's accounts showing in appropriate detail:  (a) the assets and liabilities of the Corporation as of a twelve-month fiscal period terminating not more than six months prior to the meeting; (b) the principal changes in assets and liabilities during that fiscal period; (c) the revenues or receipts of the Corporation, both unrestricted and restricted to particular purposes during said fiscal period; and (d) the expenses or disbursements of the Corporation, for both general and restricted purposes during said fiscal period.  Such report shall be filed with the minutes of the annual meeting of the Board.  The report to the Board may consist of a verified or certified copy of any report by the Corporation to the Internal Revenue Service or the Attorney General of the State of New York which includes the information specified above.  The Treasurer shall, at all reasonable times, exhibit the Corporation's books and accounts to any Officer or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of the Corporation, and whenever required by the Board, render a statement of the Corporation's accounts and perform all duties incident to the position of Treasurer, subject to the control of the Board</w:t>
      </w:r>
      <w:bookmarkStart w:id="69" w:name="_DV_M79"/>
      <w:bookmarkEnd w:id="69"/>
      <w:r w:rsidRPr="00373BB7">
        <w:rPr>
          <w:rFonts w:ascii="Times New Roman" w:hAnsi="Times New Roman"/>
          <w:color w:val="000000"/>
          <w:sz w:val="24"/>
          <w:szCs w:val="24"/>
        </w:rPr>
        <w:t>.</w:t>
      </w:r>
    </w:p>
    <w:p w:rsidR="00056E5F" w:rsidRPr="00373BB7" w:rsidRDefault="00056E5F" w:rsidP="00335422">
      <w:pPr>
        <w:pStyle w:val="By-LawsText"/>
        <w:numPr>
          <w:ilvl w:val="0"/>
          <w:numId w:val="12"/>
        </w:numPr>
        <w:ind w:left="90" w:right="0" w:firstLine="720"/>
        <w:jc w:val="both"/>
        <w:rPr>
          <w:rFonts w:ascii="Times New Roman" w:hAnsi="Times New Roman"/>
          <w:color w:val="000000"/>
          <w:sz w:val="24"/>
          <w:szCs w:val="24"/>
        </w:rPr>
      </w:pPr>
      <w:r w:rsidRPr="00373BB7">
        <w:rPr>
          <w:rFonts w:ascii="Times New Roman" w:hAnsi="Times New Roman"/>
          <w:color w:val="000000"/>
          <w:sz w:val="24"/>
          <w:szCs w:val="24"/>
          <w:u w:val="single"/>
        </w:rPr>
        <w:t>Compensation</w:t>
      </w:r>
      <w:r w:rsidRPr="00373BB7">
        <w:rPr>
          <w:rFonts w:ascii="Times New Roman" w:hAnsi="Times New Roman"/>
          <w:color w:val="000000"/>
          <w:sz w:val="24"/>
          <w:szCs w:val="24"/>
        </w:rPr>
        <w:t>.  Any Officer</w:t>
      </w:r>
      <w:bookmarkStart w:id="70" w:name="_DV_C66"/>
      <w:r w:rsidRPr="00373BB7">
        <w:rPr>
          <w:rFonts w:ascii="Times New Roman" w:hAnsi="Times New Roman"/>
          <w:color w:val="000000"/>
          <w:sz w:val="24"/>
          <w:szCs w:val="24"/>
        </w:rPr>
        <w:t xml:space="preserve"> who is not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but is an </w:t>
      </w:r>
      <w:bookmarkEnd w:id="70"/>
      <w:r w:rsidRPr="00373BB7">
        <w:rPr>
          <w:rFonts w:ascii="Times New Roman" w:hAnsi="Times New Roman"/>
          <w:color w:val="000000"/>
          <w:sz w:val="24"/>
          <w:szCs w:val="24"/>
        </w:rPr>
        <w:t>employee or agent of the Corporation is authorized to receive a reasonable salary or other reasonable compensation for services rendered to the Corporation as an employee or agent</w:t>
      </w:r>
      <w:bookmarkStart w:id="71" w:name="_DV_M81"/>
      <w:bookmarkEnd w:id="71"/>
      <w:r w:rsidRPr="00373BB7">
        <w:rPr>
          <w:rFonts w:ascii="Times New Roman" w:hAnsi="Times New Roman"/>
          <w:color w:val="000000"/>
          <w:sz w:val="24"/>
          <w:szCs w:val="24"/>
        </w:rPr>
        <w:t xml:space="preserve"> when authorized by a majority of the</w:t>
      </w:r>
      <w:bookmarkStart w:id="72" w:name="_DV_C69"/>
      <w:r w:rsidRPr="00373BB7">
        <w:rPr>
          <w:rFonts w:ascii="Times New Roman" w:hAnsi="Times New Roman"/>
          <w:color w:val="000000"/>
          <w:sz w:val="24"/>
          <w:szCs w:val="24"/>
        </w:rPr>
        <w:t xml:space="preserve"> entire</w:t>
      </w:r>
      <w:bookmarkStart w:id="73" w:name="_DV_M82"/>
      <w:bookmarkEnd w:id="72"/>
      <w:bookmarkEnd w:id="73"/>
      <w:r w:rsidRPr="00373BB7">
        <w:rPr>
          <w:rFonts w:ascii="Times New Roman" w:hAnsi="Times New Roman"/>
          <w:color w:val="000000"/>
          <w:sz w:val="24"/>
          <w:szCs w:val="24"/>
        </w:rPr>
        <w:t xml:space="preserve"> Board, and only when so authorized.</w:t>
      </w:r>
    </w:p>
    <w:p w:rsidR="00056E5F" w:rsidRPr="00373BB7" w:rsidRDefault="00056E5F" w:rsidP="00335422">
      <w:pPr>
        <w:pStyle w:val="By-LawsText"/>
        <w:numPr>
          <w:ilvl w:val="0"/>
          <w:numId w:val="12"/>
        </w:numPr>
        <w:ind w:left="0" w:right="0" w:firstLine="720"/>
        <w:jc w:val="both"/>
        <w:rPr>
          <w:rFonts w:ascii="Times New Roman" w:hAnsi="Times New Roman"/>
          <w:color w:val="000000"/>
          <w:sz w:val="24"/>
          <w:szCs w:val="24"/>
        </w:rPr>
      </w:pPr>
      <w:bookmarkStart w:id="74" w:name="_DV_M83"/>
      <w:bookmarkEnd w:id="74"/>
      <w:r w:rsidRPr="00373BB7">
        <w:rPr>
          <w:rFonts w:ascii="Times New Roman" w:hAnsi="Times New Roman"/>
          <w:color w:val="000000"/>
          <w:sz w:val="24"/>
          <w:szCs w:val="24"/>
          <w:u w:val="single"/>
        </w:rPr>
        <w:t>Sureties and Bonds</w:t>
      </w:r>
      <w:r w:rsidRPr="00373BB7">
        <w:rPr>
          <w:rFonts w:ascii="Times New Roman" w:hAnsi="Times New Roman"/>
          <w:color w:val="000000"/>
          <w:sz w:val="24"/>
          <w:szCs w:val="24"/>
        </w:rPr>
        <w:t>.  In case the Board shall so require, any Officer or agent of the Corporation shall execute for the Corporation a bond in such sum and with such surety or sureties as the Board may direct, conditioned upon the faithful performance of his or her duties to the Corporation and including responsibility for negligence and for the accounting for all property or funds of the Corporation that may come into his or her hands.</w:t>
      </w:r>
    </w:p>
    <w:p w:rsidR="006E0E81" w:rsidRPr="00373BB7" w:rsidRDefault="00056E5F" w:rsidP="00335422">
      <w:pPr>
        <w:pStyle w:val="ArticleHdg"/>
        <w:ind w:right="0"/>
        <w:rPr>
          <w:rFonts w:ascii="Times New Roman" w:hAnsi="Times New Roman"/>
          <w:color w:val="000000"/>
          <w:sz w:val="24"/>
          <w:szCs w:val="24"/>
        </w:rPr>
      </w:pPr>
      <w:bookmarkStart w:id="75" w:name="_DV_M84"/>
      <w:bookmarkEnd w:id="75"/>
      <w:r w:rsidRPr="00373BB7">
        <w:rPr>
          <w:rFonts w:ascii="Times New Roman" w:hAnsi="Times New Roman"/>
          <w:color w:val="000000"/>
          <w:sz w:val="24"/>
          <w:szCs w:val="24"/>
        </w:rPr>
        <w:t>ARTICLE V</w:t>
      </w:r>
      <w:r w:rsidRPr="00373BB7">
        <w:rPr>
          <w:rFonts w:ascii="Times New Roman" w:hAnsi="Times New Roman"/>
          <w:color w:val="000000"/>
          <w:sz w:val="24"/>
          <w:szCs w:val="24"/>
        </w:rPr>
        <w:br/>
        <w:t>COMMITTEES</w:t>
      </w:r>
    </w:p>
    <w:p w:rsidR="00056E5F" w:rsidRPr="00373BB7" w:rsidRDefault="009417DE" w:rsidP="00335422">
      <w:pPr>
        <w:pStyle w:val="By-LawsText"/>
        <w:numPr>
          <w:ilvl w:val="0"/>
          <w:numId w:val="18"/>
        </w:numPr>
        <w:ind w:left="0" w:right="0" w:firstLine="720"/>
        <w:jc w:val="both"/>
        <w:rPr>
          <w:rFonts w:ascii="Times New Roman" w:hAnsi="Times New Roman"/>
          <w:sz w:val="24"/>
          <w:szCs w:val="24"/>
        </w:rPr>
      </w:pPr>
      <w:r w:rsidRPr="009417DE">
        <w:rPr>
          <w:rFonts w:ascii="Times New Roman" w:hAnsi="Times New Roman"/>
          <w:sz w:val="24"/>
          <w:szCs w:val="24"/>
          <w:u w:val="single"/>
        </w:rPr>
        <w:lastRenderedPageBreak/>
        <w:t>Committees of the Board</w:t>
      </w:r>
      <w:r>
        <w:rPr>
          <w:rFonts w:ascii="Times New Roman" w:hAnsi="Times New Roman"/>
          <w:sz w:val="24"/>
          <w:szCs w:val="24"/>
        </w:rPr>
        <w:t xml:space="preserve">. </w:t>
      </w:r>
      <w:r w:rsidR="00056E5F" w:rsidRPr="00373BB7">
        <w:rPr>
          <w:rFonts w:ascii="Times New Roman" w:hAnsi="Times New Roman"/>
          <w:sz w:val="24"/>
          <w:szCs w:val="24"/>
        </w:rPr>
        <w:t xml:space="preserve">A committee </w:t>
      </w:r>
      <w:r w:rsidR="00D7368E" w:rsidRPr="00373BB7">
        <w:rPr>
          <w:rFonts w:ascii="Times New Roman" w:hAnsi="Times New Roman"/>
          <w:sz w:val="24"/>
          <w:szCs w:val="24"/>
        </w:rPr>
        <w:t>of the Board is one that shall have authority to bind the corporation</w:t>
      </w:r>
      <w:r w:rsidR="00D14076" w:rsidRPr="00373BB7">
        <w:rPr>
          <w:rFonts w:ascii="Times New Roman" w:hAnsi="Times New Roman"/>
          <w:sz w:val="24"/>
          <w:szCs w:val="24"/>
        </w:rPr>
        <w:t xml:space="preserve"> and shall be comprised solely of </w:t>
      </w:r>
      <w:r w:rsidR="00E95130" w:rsidRPr="00373BB7">
        <w:rPr>
          <w:rFonts w:ascii="Times New Roman" w:hAnsi="Times New Roman"/>
          <w:sz w:val="24"/>
          <w:szCs w:val="24"/>
        </w:rPr>
        <w:t>Trustee</w:t>
      </w:r>
      <w:r w:rsidR="00D14076" w:rsidRPr="00373BB7">
        <w:rPr>
          <w:rFonts w:ascii="Times New Roman" w:hAnsi="Times New Roman"/>
          <w:sz w:val="24"/>
          <w:szCs w:val="24"/>
        </w:rPr>
        <w:t>s.</w:t>
      </w:r>
      <w:r w:rsidR="00056E5F" w:rsidRPr="00373BB7">
        <w:rPr>
          <w:rFonts w:ascii="Times New Roman" w:hAnsi="Times New Roman"/>
          <w:sz w:val="24"/>
          <w:szCs w:val="24"/>
        </w:rPr>
        <w:t xml:space="preserve">  There may be committees of the Board, as follows:</w:t>
      </w:r>
    </w:p>
    <w:p w:rsidR="00056E5F" w:rsidRPr="00373BB7" w:rsidRDefault="00056E5F" w:rsidP="00335422">
      <w:pPr>
        <w:pStyle w:val="iIndent"/>
        <w:numPr>
          <w:ilvl w:val="0"/>
          <w:numId w:val="19"/>
        </w:numPr>
        <w:ind w:right="0" w:hanging="720"/>
        <w:jc w:val="both"/>
        <w:rPr>
          <w:rFonts w:ascii="Times New Roman" w:hAnsi="Times New Roman"/>
          <w:color w:val="000000"/>
          <w:sz w:val="24"/>
          <w:szCs w:val="24"/>
        </w:rPr>
      </w:pPr>
      <w:bookmarkStart w:id="76" w:name="_DV_M86"/>
      <w:bookmarkEnd w:id="76"/>
      <w:r w:rsidRPr="00373BB7">
        <w:rPr>
          <w:rFonts w:ascii="Times New Roman" w:hAnsi="Times New Roman"/>
          <w:color w:val="000000"/>
          <w:sz w:val="24"/>
          <w:szCs w:val="24"/>
          <w:u w:val="single"/>
        </w:rPr>
        <w:t>Executive Committee</w:t>
      </w:r>
      <w:r w:rsidR="009417DE">
        <w:rPr>
          <w:rFonts w:ascii="Times New Roman" w:hAnsi="Times New Roman"/>
          <w:color w:val="000000"/>
          <w:sz w:val="24"/>
          <w:szCs w:val="24"/>
        </w:rPr>
        <w:t xml:space="preserve">: </w:t>
      </w:r>
      <w:r w:rsidR="006E7457">
        <w:rPr>
          <w:rFonts w:ascii="Times New Roman" w:hAnsi="Times New Roman"/>
          <w:color w:val="000000"/>
          <w:sz w:val="24"/>
          <w:szCs w:val="24"/>
        </w:rPr>
        <w:t>A</w:t>
      </w:r>
      <w:r w:rsidRPr="00373BB7">
        <w:rPr>
          <w:rFonts w:ascii="Times New Roman" w:hAnsi="Times New Roman"/>
          <w:color w:val="000000"/>
          <w:sz w:val="24"/>
          <w:szCs w:val="24"/>
        </w:rPr>
        <w:t xml:space="preserve">n Executive Committee shall consist of at least </w:t>
      </w:r>
      <w:r w:rsidR="002D25CC" w:rsidRPr="00373BB7">
        <w:rPr>
          <w:rFonts w:ascii="Times New Roman" w:hAnsi="Times New Roman"/>
          <w:color w:val="000000"/>
          <w:sz w:val="24"/>
          <w:szCs w:val="24"/>
        </w:rPr>
        <w:t>five</w:t>
      </w:r>
      <w:r w:rsidR="002D25CC" w:rsidRPr="00373BB7">
        <w:rPr>
          <w:rStyle w:val="FootnoteReference"/>
          <w:rFonts w:ascii="Times New Roman" w:hAnsi="Times New Roman"/>
          <w:color w:val="000000"/>
          <w:sz w:val="24"/>
          <w:szCs w:val="24"/>
        </w:rPr>
        <w:footnoteReference w:id="12"/>
      </w:r>
      <w:r w:rsidR="002D25CC" w:rsidRPr="00373BB7">
        <w:rPr>
          <w:rFonts w:ascii="Times New Roman" w:hAnsi="Times New Roman"/>
          <w:color w:val="000000"/>
          <w:sz w:val="24"/>
          <w:szCs w:val="24"/>
        </w:rPr>
        <w:t xml:space="preserve"> </w:t>
      </w:r>
      <w:r w:rsidR="00022C10">
        <w:rPr>
          <w:rFonts w:ascii="Times New Roman" w:hAnsi="Times New Roman"/>
          <w:color w:val="000000"/>
          <w:sz w:val="24"/>
          <w:szCs w:val="24"/>
        </w:rPr>
        <w:t xml:space="preserve">(5)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w:t>
      </w:r>
      <w:r w:rsidR="009417DE">
        <w:rPr>
          <w:rFonts w:ascii="Times New Roman" w:hAnsi="Times New Roman"/>
          <w:color w:val="000000"/>
          <w:sz w:val="24"/>
          <w:szCs w:val="24"/>
        </w:rPr>
        <w:t>.</w:t>
      </w:r>
      <w:r w:rsidRPr="00373BB7">
        <w:rPr>
          <w:rFonts w:ascii="Times New Roman" w:hAnsi="Times New Roman"/>
          <w:color w:val="000000"/>
          <w:sz w:val="24"/>
          <w:szCs w:val="24"/>
        </w:rPr>
        <w:t xml:space="preserve">  The Executive Committee shall have all the authority of the Board except as to the following matters:</w:t>
      </w:r>
    </w:p>
    <w:p w:rsidR="00056E5F" w:rsidRPr="00373BB7" w:rsidRDefault="00056E5F" w:rsidP="00335422">
      <w:pPr>
        <w:pStyle w:val="aIndent"/>
        <w:ind w:left="2520" w:right="0" w:hanging="720"/>
        <w:jc w:val="both"/>
        <w:rPr>
          <w:rFonts w:ascii="Times New Roman" w:hAnsi="Times New Roman"/>
          <w:color w:val="000000"/>
          <w:sz w:val="24"/>
          <w:szCs w:val="24"/>
        </w:rPr>
      </w:pPr>
      <w:bookmarkStart w:id="77" w:name="_DV_M87"/>
      <w:bookmarkEnd w:id="77"/>
      <w:r w:rsidRPr="00373BB7">
        <w:rPr>
          <w:rFonts w:ascii="Times New Roman" w:hAnsi="Times New Roman"/>
          <w:color w:val="000000"/>
          <w:sz w:val="24"/>
          <w:szCs w:val="24"/>
        </w:rPr>
        <w:t>(</w:t>
      </w:r>
      <w:proofErr w:type="spellStart"/>
      <w:r w:rsidRPr="00373BB7">
        <w:rPr>
          <w:rFonts w:ascii="Times New Roman" w:hAnsi="Times New Roman"/>
          <w:color w:val="000000"/>
          <w:sz w:val="24"/>
          <w:szCs w:val="24"/>
        </w:rPr>
        <w:t>i</w:t>
      </w:r>
      <w:proofErr w:type="spellEnd"/>
      <w:r w:rsidRPr="00373BB7">
        <w:rPr>
          <w:rFonts w:ascii="Times New Roman" w:hAnsi="Times New Roman"/>
          <w:color w:val="000000"/>
          <w:sz w:val="24"/>
          <w:szCs w:val="24"/>
        </w:rPr>
        <w:t>)</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filling of vacancies on the Board or on any committee;</w:t>
      </w:r>
    </w:p>
    <w:p w:rsidR="00056E5F" w:rsidRPr="00373BB7" w:rsidRDefault="00056E5F" w:rsidP="00335422">
      <w:pPr>
        <w:pStyle w:val="aIndent"/>
        <w:ind w:left="2520" w:right="0" w:hanging="720"/>
        <w:jc w:val="both"/>
        <w:rPr>
          <w:rFonts w:ascii="Times New Roman" w:hAnsi="Times New Roman"/>
          <w:color w:val="000000"/>
          <w:sz w:val="24"/>
          <w:szCs w:val="24"/>
        </w:rPr>
      </w:pPr>
      <w:bookmarkStart w:id="78" w:name="_DV_M88"/>
      <w:bookmarkEnd w:id="78"/>
      <w:r w:rsidRPr="00373BB7">
        <w:rPr>
          <w:rFonts w:ascii="Times New Roman" w:hAnsi="Times New Roman"/>
          <w:color w:val="000000"/>
          <w:sz w:val="24"/>
          <w:szCs w:val="24"/>
        </w:rPr>
        <w:t>(ii)</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amendment or repeal of the Bylaws or the adoption of new Bylaws;</w:t>
      </w:r>
    </w:p>
    <w:p w:rsidR="00056E5F" w:rsidRPr="00373BB7" w:rsidRDefault="00056E5F" w:rsidP="00335422">
      <w:pPr>
        <w:pStyle w:val="aIndent"/>
        <w:ind w:left="2520" w:right="0" w:hanging="720"/>
        <w:jc w:val="both"/>
        <w:rPr>
          <w:rFonts w:ascii="Times New Roman" w:hAnsi="Times New Roman"/>
          <w:color w:val="000000"/>
          <w:sz w:val="24"/>
          <w:szCs w:val="24"/>
        </w:rPr>
      </w:pPr>
      <w:bookmarkStart w:id="79" w:name="_DV_M89"/>
      <w:bookmarkEnd w:id="79"/>
      <w:r w:rsidRPr="00373BB7">
        <w:rPr>
          <w:rFonts w:ascii="Times New Roman" w:hAnsi="Times New Roman"/>
          <w:color w:val="000000"/>
          <w:sz w:val="24"/>
          <w:szCs w:val="24"/>
        </w:rPr>
        <w:t>(iii)</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amendment or repeal of any resolution of the Board which by its terms shall not be so amendable or repealable; </w:t>
      </w:r>
    </w:p>
    <w:p w:rsidR="005D2B40" w:rsidRPr="00373BB7" w:rsidRDefault="00056E5F" w:rsidP="00335422">
      <w:pPr>
        <w:pStyle w:val="aIndent"/>
        <w:ind w:left="2520" w:right="0" w:hanging="720"/>
        <w:jc w:val="both"/>
        <w:rPr>
          <w:rFonts w:ascii="Times New Roman" w:hAnsi="Times New Roman"/>
          <w:color w:val="000000"/>
          <w:sz w:val="24"/>
          <w:szCs w:val="24"/>
        </w:rPr>
      </w:pPr>
      <w:bookmarkStart w:id="80" w:name="_DV_M90"/>
      <w:bookmarkEnd w:id="80"/>
      <w:r w:rsidRPr="00373BB7">
        <w:rPr>
          <w:rFonts w:ascii="Times New Roman" w:hAnsi="Times New Roman"/>
          <w:color w:val="000000"/>
          <w:sz w:val="24"/>
          <w:szCs w:val="24"/>
        </w:rPr>
        <w:t>(iv)</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fixing of compensation of the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for serving on the Board or any committee</w:t>
      </w:r>
      <w:r w:rsidR="005D2B40" w:rsidRPr="00373BB7">
        <w:rPr>
          <w:rFonts w:ascii="Times New Roman" w:hAnsi="Times New Roman"/>
          <w:color w:val="000000"/>
          <w:sz w:val="24"/>
          <w:szCs w:val="24"/>
        </w:rPr>
        <w:t>;</w:t>
      </w:r>
    </w:p>
    <w:p w:rsidR="005D2B40" w:rsidRPr="00373BB7" w:rsidRDefault="005D2B40" w:rsidP="00335422">
      <w:pPr>
        <w:pStyle w:val="aIndent"/>
        <w:ind w:left="2520" w:right="0" w:hanging="720"/>
        <w:jc w:val="both"/>
        <w:rPr>
          <w:rFonts w:ascii="Times New Roman" w:hAnsi="Times New Roman"/>
          <w:color w:val="000000"/>
          <w:sz w:val="24"/>
          <w:szCs w:val="24"/>
        </w:rPr>
      </w:pPr>
      <w:r w:rsidRPr="00373BB7">
        <w:rPr>
          <w:rFonts w:ascii="Times New Roman" w:hAnsi="Times New Roman"/>
          <w:color w:val="000000"/>
          <w:sz w:val="24"/>
          <w:szCs w:val="24"/>
        </w:rPr>
        <w:t>(v)</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election or removal of officers and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w:t>
      </w:r>
    </w:p>
    <w:p w:rsidR="005D2B40" w:rsidRPr="00373BB7" w:rsidRDefault="005D2B40" w:rsidP="00335422">
      <w:pPr>
        <w:pStyle w:val="aIndent"/>
        <w:ind w:left="2520" w:right="0" w:hanging="720"/>
        <w:jc w:val="both"/>
        <w:rPr>
          <w:rFonts w:ascii="Times New Roman" w:hAnsi="Times New Roman"/>
          <w:color w:val="000000"/>
          <w:sz w:val="24"/>
          <w:szCs w:val="24"/>
        </w:rPr>
      </w:pPr>
      <w:r w:rsidRPr="00373BB7">
        <w:rPr>
          <w:rFonts w:ascii="Times New Roman" w:hAnsi="Times New Roman"/>
          <w:color w:val="000000"/>
          <w:sz w:val="24"/>
          <w:szCs w:val="24"/>
        </w:rPr>
        <w:t>(vi)</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approval of a merger or plan of dissolution;</w:t>
      </w:r>
    </w:p>
    <w:p w:rsidR="005D2B40" w:rsidRPr="00373BB7" w:rsidRDefault="005D2B40" w:rsidP="00335422">
      <w:pPr>
        <w:pStyle w:val="aIndent"/>
        <w:ind w:left="2520" w:right="0" w:hanging="720"/>
        <w:jc w:val="both"/>
        <w:rPr>
          <w:rFonts w:ascii="Times New Roman" w:hAnsi="Times New Roman"/>
          <w:color w:val="000000"/>
          <w:sz w:val="24"/>
          <w:szCs w:val="24"/>
        </w:rPr>
      </w:pPr>
      <w:r w:rsidRPr="00373BB7">
        <w:rPr>
          <w:rFonts w:ascii="Times New Roman" w:hAnsi="Times New Roman"/>
          <w:color w:val="000000"/>
          <w:sz w:val="24"/>
          <w:szCs w:val="24"/>
        </w:rPr>
        <w:t>(vii)</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authorization of a transaction involving the sale, lease, exchange or other disposition of all or substantially all the assets of the corporation; and</w:t>
      </w:r>
    </w:p>
    <w:p w:rsidR="00056E5F" w:rsidRPr="00373BB7" w:rsidRDefault="005D2B40" w:rsidP="00335422">
      <w:pPr>
        <w:pStyle w:val="aIndent"/>
        <w:ind w:left="2520" w:right="0" w:hanging="720"/>
        <w:jc w:val="both"/>
        <w:rPr>
          <w:rFonts w:ascii="Times New Roman" w:hAnsi="Times New Roman"/>
          <w:color w:val="000000"/>
          <w:sz w:val="24"/>
          <w:szCs w:val="24"/>
        </w:rPr>
      </w:pPr>
      <w:r w:rsidRPr="00373BB7">
        <w:rPr>
          <w:rFonts w:ascii="Times New Roman" w:hAnsi="Times New Roman"/>
          <w:color w:val="000000"/>
          <w:sz w:val="24"/>
          <w:szCs w:val="24"/>
        </w:rPr>
        <w:t>(viii)</w:t>
      </w:r>
      <w:r w:rsidRPr="00373BB7">
        <w:rPr>
          <w:rFonts w:ascii="Times New Roman" w:hAnsi="Times New Roman"/>
          <w:color w:val="000000"/>
          <w:sz w:val="24"/>
          <w:szCs w:val="24"/>
        </w:rPr>
        <w:tab/>
      </w:r>
      <w:proofErr w:type="gramStart"/>
      <w:r w:rsidRPr="00373BB7">
        <w:rPr>
          <w:rFonts w:ascii="Times New Roman" w:hAnsi="Times New Roman"/>
          <w:color w:val="000000"/>
          <w:sz w:val="24"/>
          <w:szCs w:val="24"/>
        </w:rPr>
        <w:t>the</w:t>
      </w:r>
      <w:proofErr w:type="gramEnd"/>
      <w:r w:rsidRPr="00373BB7">
        <w:rPr>
          <w:rFonts w:ascii="Times New Roman" w:hAnsi="Times New Roman"/>
          <w:color w:val="000000"/>
          <w:sz w:val="24"/>
          <w:szCs w:val="24"/>
        </w:rPr>
        <w:t xml:space="preserve"> approval of amendments to the </w:t>
      </w:r>
      <w:r w:rsidR="004C03EC" w:rsidRPr="00373BB7">
        <w:rPr>
          <w:rFonts w:ascii="Times New Roman" w:hAnsi="Times New Roman"/>
          <w:color w:val="000000"/>
          <w:sz w:val="24"/>
          <w:szCs w:val="24"/>
        </w:rPr>
        <w:t>Charter</w:t>
      </w:r>
      <w:r w:rsidRPr="00373BB7">
        <w:rPr>
          <w:rFonts w:ascii="Times New Roman" w:hAnsi="Times New Roman"/>
          <w:color w:val="000000"/>
          <w:sz w:val="24"/>
          <w:szCs w:val="24"/>
        </w:rPr>
        <w:t>.</w:t>
      </w:r>
    </w:p>
    <w:p w:rsidR="00056E5F" w:rsidRPr="00373BB7" w:rsidRDefault="0081750A" w:rsidP="00335422">
      <w:pPr>
        <w:pStyle w:val="iIndent"/>
        <w:numPr>
          <w:ilvl w:val="0"/>
          <w:numId w:val="19"/>
        </w:numPr>
        <w:ind w:right="0" w:hanging="720"/>
        <w:jc w:val="both"/>
        <w:rPr>
          <w:rFonts w:ascii="Times New Roman" w:hAnsi="Times New Roman"/>
          <w:color w:val="000000"/>
          <w:sz w:val="24"/>
          <w:szCs w:val="24"/>
        </w:rPr>
      </w:pPr>
      <w:bookmarkStart w:id="81" w:name="_DV_M91"/>
      <w:bookmarkStart w:id="82" w:name="_DV_C71"/>
      <w:bookmarkEnd w:id="81"/>
      <w:r w:rsidRPr="00373BB7">
        <w:rPr>
          <w:rFonts w:ascii="Times New Roman" w:hAnsi="Times New Roman"/>
          <w:color w:val="000000"/>
          <w:sz w:val="24"/>
          <w:szCs w:val="24"/>
          <w:u w:val="single"/>
        </w:rPr>
        <w:t>Finance</w:t>
      </w:r>
      <w:r w:rsidR="000C1C41" w:rsidRPr="00373BB7">
        <w:rPr>
          <w:rFonts w:ascii="Times New Roman" w:hAnsi="Times New Roman"/>
          <w:color w:val="000000"/>
          <w:sz w:val="24"/>
          <w:szCs w:val="24"/>
          <w:u w:val="single"/>
        </w:rPr>
        <w:t xml:space="preserve"> Committee</w:t>
      </w:r>
      <w:r w:rsidR="009417DE">
        <w:rPr>
          <w:rFonts w:ascii="Times New Roman" w:hAnsi="Times New Roman"/>
          <w:color w:val="000000"/>
          <w:sz w:val="24"/>
          <w:szCs w:val="24"/>
        </w:rPr>
        <w:t>:</w:t>
      </w:r>
      <w:r w:rsidR="00065835">
        <w:rPr>
          <w:rStyle w:val="FootnoteReference"/>
          <w:rFonts w:ascii="Times New Roman" w:hAnsi="Times New Roman"/>
          <w:color w:val="000000"/>
          <w:sz w:val="24"/>
          <w:szCs w:val="24"/>
        </w:rPr>
        <w:footnoteReference w:id="13"/>
      </w:r>
      <w:r w:rsidRPr="00373BB7">
        <w:rPr>
          <w:rFonts w:ascii="Times New Roman" w:hAnsi="Times New Roman"/>
          <w:color w:val="000000"/>
          <w:sz w:val="24"/>
          <w:szCs w:val="24"/>
        </w:rPr>
        <w:t xml:space="preserve"> </w:t>
      </w:r>
      <w:r w:rsidR="006E7457">
        <w:rPr>
          <w:rFonts w:ascii="Times New Roman" w:hAnsi="Times New Roman"/>
          <w:color w:val="000000"/>
          <w:sz w:val="24"/>
          <w:szCs w:val="24"/>
        </w:rPr>
        <w:t>A</w:t>
      </w:r>
      <w:r w:rsidR="00056E5F" w:rsidRPr="00373BB7">
        <w:rPr>
          <w:rFonts w:ascii="Times New Roman" w:hAnsi="Times New Roman"/>
          <w:color w:val="000000"/>
          <w:sz w:val="24"/>
          <w:szCs w:val="24"/>
        </w:rPr>
        <w:t xml:space="preserve"> Finance Committee shall consist of at least three (3) </w:t>
      </w:r>
      <w:r w:rsidR="00E95130" w:rsidRPr="00373BB7">
        <w:rPr>
          <w:rFonts w:ascii="Times New Roman" w:hAnsi="Times New Roman"/>
          <w:color w:val="000000"/>
          <w:sz w:val="24"/>
          <w:szCs w:val="24"/>
        </w:rPr>
        <w:t>Trustee</w:t>
      </w:r>
      <w:r w:rsidR="00056E5F" w:rsidRPr="00373BB7">
        <w:rPr>
          <w:rFonts w:ascii="Times New Roman" w:hAnsi="Times New Roman"/>
          <w:color w:val="000000"/>
          <w:sz w:val="24"/>
          <w:szCs w:val="24"/>
        </w:rPr>
        <w:t xml:space="preserve">s.  The Finance Committee shall advise the Treasurer and the Board in regard to the investments and general fiscal policy of the Corporation.  </w:t>
      </w:r>
      <w:bookmarkStart w:id="83" w:name="_DV_M92"/>
      <w:bookmarkEnd w:id="82"/>
      <w:bookmarkEnd w:id="83"/>
    </w:p>
    <w:p w:rsidR="007B4446" w:rsidRPr="00373BB7" w:rsidRDefault="00065835" w:rsidP="00335422">
      <w:pPr>
        <w:pStyle w:val="iIndent"/>
        <w:numPr>
          <w:ilvl w:val="0"/>
          <w:numId w:val="19"/>
        </w:numPr>
        <w:ind w:right="0" w:hanging="720"/>
        <w:jc w:val="both"/>
        <w:rPr>
          <w:rFonts w:ascii="Times New Roman" w:hAnsi="Times New Roman"/>
          <w:color w:val="000000"/>
          <w:sz w:val="24"/>
          <w:szCs w:val="24"/>
        </w:rPr>
      </w:pPr>
      <w:r>
        <w:rPr>
          <w:rFonts w:ascii="Times New Roman" w:hAnsi="Times New Roman"/>
          <w:color w:val="000000"/>
          <w:sz w:val="24"/>
          <w:szCs w:val="24"/>
        </w:rPr>
        <w:t>[</w:t>
      </w:r>
      <w:r w:rsidR="007B4446" w:rsidRPr="00373BB7">
        <w:rPr>
          <w:rFonts w:ascii="Times New Roman" w:hAnsi="Times New Roman"/>
          <w:color w:val="000000"/>
          <w:sz w:val="24"/>
          <w:szCs w:val="24"/>
          <w:u w:val="single"/>
        </w:rPr>
        <w:t>Audit Committee</w:t>
      </w:r>
      <w:r w:rsidR="009417DE">
        <w:rPr>
          <w:rFonts w:ascii="Times New Roman" w:hAnsi="Times New Roman"/>
          <w:color w:val="000000"/>
          <w:sz w:val="24"/>
          <w:szCs w:val="24"/>
        </w:rPr>
        <w:t>:</w:t>
      </w:r>
      <w:r w:rsidR="007B4446" w:rsidRPr="00373BB7">
        <w:rPr>
          <w:rFonts w:ascii="Times New Roman" w:hAnsi="Times New Roman"/>
          <w:color w:val="000000"/>
          <w:sz w:val="24"/>
          <w:szCs w:val="24"/>
        </w:rPr>
        <w:t xml:space="preserve"> </w:t>
      </w:r>
      <w:r w:rsidR="006E7457">
        <w:rPr>
          <w:rFonts w:ascii="Times New Roman" w:hAnsi="Times New Roman"/>
          <w:color w:val="000000"/>
          <w:sz w:val="24"/>
          <w:szCs w:val="24"/>
        </w:rPr>
        <w:t>A</w:t>
      </w:r>
      <w:r w:rsidR="007B4446" w:rsidRPr="00373BB7">
        <w:rPr>
          <w:rFonts w:ascii="Times New Roman" w:hAnsi="Times New Roman"/>
          <w:color w:val="000000"/>
          <w:sz w:val="24"/>
          <w:szCs w:val="24"/>
        </w:rPr>
        <w:t xml:space="preserve">n Audit Committee </w:t>
      </w:r>
      <w:r w:rsidR="006E7457">
        <w:rPr>
          <w:rFonts w:ascii="Times New Roman" w:hAnsi="Times New Roman"/>
          <w:color w:val="000000"/>
          <w:sz w:val="24"/>
          <w:szCs w:val="24"/>
        </w:rPr>
        <w:t>shall consist of</w:t>
      </w:r>
      <w:r w:rsidR="006E7457" w:rsidRPr="00373BB7">
        <w:rPr>
          <w:rFonts w:ascii="Times New Roman" w:hAnsi="Times New Roman"/>
          <w:color w:val="000000"/>
          <w:sz w:val="24"/>
          <w:szCs w:val="24"/>
        </w:rPr>
        <w:t xml:space="preserve"> </w:t>
      </w:r>
      <w:r w:rsidR="00090E98" w:rsidRPr="00373BB7">
        <w:rPr>
          <w:rFonts w:ascii="Times New Roman" w:hAnsi="Times New Roman"/>
          <w:color w:val="000000"/>
          <w:sz w:val="24"/>
          <w:szCs w:val="24"/>
        </w:rPr>
        <w:t xml:space="preserve">at least three (3) </w:t>
      </w:r>
      <w:r w:rsidR="00E95130" w:rsidRPr="00373BB7">
        <w:rPr>
          <w:rFonts w:ascii="Times New Roman" w:hAnsi="Times New Roman"/>
          <w:color w:val="000000"/>
          <w:sz w:val="24"/>
          <w:szCs w:val="24"/>
        </w:rPr>
        <w:t>Trustee</w:t>
      </w:r>
      <w:r w:rsidR="00090E98" w:rsidRPr="00373BB7">
        <w:rPr>
          <w:rFonts w:ascii="Times New Roman" w:hAnsi="Times New Roman"/>
          <w:color w:val="000000"/>
          <w:sz w:val="24"/>
          <w:szCs w:val="24"/>
        </w:rPr>
        <w:t xml:space="preserve">s each of whom is an </w:t>
      </w:r>
      <w:r w:rsidR="007B4446" w:rsidRPr="00373BB7">
        <w:rPr>
          <w:rFonts w:ascii="Times New Roman" w:hAnsi="Times New Roman"/>
          <w:color w:val="000000"/>
          <w:sz w:val="24"/>
          <w:szCs w:val="24"/>
        </w:rPr>
        <w:t xml:space="preserve">Independent </w:t>
      </w:r>
      <w:r w:rsidR="00E95130" w:rsidRPr="00373BB7">
        <w:rPr>
          <w:rFonts w:ascii="Times New Roman" w:hAnsi="Times New Roman"/>
          <w:color w:val="000000"/>
          <w:sz w:val="24"/>
          <w:szCs w:val="24"/>
        </w:rPr>
        <w:t>Trustee</w:t>
      </w:r>
      <w:r w:rsidR="007B4446" w:rsidRPr="00373BB7">
        <w:rPr>
          <w:rFonts w:ascii="Times New Roman" w:hAnsi="Times New Roman"/>
          <w:color w:val="000000"/>
          <w:sz w:val="24"/>
          <w:szCs w:val="24"/>
        </w:rPr>
        <w:t xml:space="preserve"> </w:t>
      </w:r>
      <w:r w:rsidR="00090E98" w:rsidRPr="00373BB7">
        <w:rPr>
          <w:rFonts w:ascii="Times New Roman" w:hAnsi="Times New Roman"/>
          <w:color w:val="000000"/>
          <w:sz w:val="24"/>
          <w:szCs w:val="24"/>
        </w:rPr>
        <w:t>as defined in Article X</w:t>
      </w:r>
      <w:r w:rsidR="00AB726C" w:rsidRPr="00373BB7">
        <w:rPr>
          <w:rFonts w:ascii="Times New Roman" w:hAnsi="Times New Roman"/>
          <w:color w:val="000000"/>
          <w:sz w:val="24"/>
          <w:szCs w:val="24"/>
        </w:rPr>
        <w:t>V</w:t>
      </w:r>
      <w:r w:rsidR="00090E98" w:rsidRPr="00373BB7">
        <w:rPr>
          <w:rFonts w:ascii="Times New Roman" w:hAnsi="Times New Roman"/>
          <w:color w:val="000000"/>
          <w:sz w:val="24"/>
          <w:szCs w:val="24"/>
        </w:rPr>
        <w:t xml:space="preserve">.   </w:t>
      </w:r>
      <w:r w:rsidR="004C7170" w:rsidRPr="00373BB7">
        <w:rPr>
          <w:rFonts w:ascii="Times New Roman" w:hAnsi="Times New Roman"/>
          <w:color w:val="000000"/>
          <w:sz w:val="24"/>
          <w:szCs w:val="24"/>
        </w:rPr>
        <w:t xml:space="preserve">The Committee </w:t>
      </w:r>
      <w:r w:rsidR="00090E98" w:rsidRPr="00373BB7">
        <w:rPr>
          <w:rFonts w:ascii="Times New Roman" w:hAnsi="Times New Roman"/>
          <w:color w:val="000000"/>
          <w:sz w:val="24"/>
          <w:szCs w:val="24"/>
        </w:rPr>
        <w:t>will</w:t>
      </w:r>
      <w:r w:rsidR="004C7170" w:rsidRPr="00373BB7">
        <w:rPr>
          <w:rFonts w:ascii="Times New Roman" w:hAnsi="Times New Roman"/>
          <w:color w:val="000000"/>
          <w:sz w:val="24"/>
          <w:szCs w:val="24"/>
        </w:rPr>
        <w:t xml:space="preserve"> annually review or retain the independent auditor and upon completion of the audit review the results of the audit and any related management letter with the independent auditor.</w:t>
      </w:r>
    </w:p>
    <w:p w:rsidR="004C7170" w:rsidRPr="00373BB7" w:rsidRDefault="004C7170" w:rsidP="00335422">
      <w:pPr>
        <w:pStyle w:val="iIndent"/>
        <w:ind w:left="1440" w:right="0"/>
        <w:jc w:val="both"/>
        <w:rPr>
          <w:rFonts w:ascii="Times New Roman" w:hAnsi="Times New Roman"/>
          <w:color w:val="000000"/>
          <w:sz w:val="24"/>
          <w:szCs w:val="24"/>
        </w:rPr>
      </w:pPr>
      <w:r w:rsidRPr="00373BB7">
        <w:rPr>
          <w:rFonts w:ascii="Times New Roman" w:hAnsi="Times New Roman"/>
          <w:color w:val="000000"/>
          <w:sz w:val="24"/>
          <w:szCs w:val="24"/>
        </w:rPr>
        <w:tab/>
        <w:t>[</w:t>
      </w:r>
      <w:r w:rsidR="005828BF" w:rsidRPr="00373BB7">
        <w:rPr>
          <w:rFonts w:ascii="Times New Roman" w:hAnsi="Times New Roman"/>
          <w:color w:val="000000"/>
          <w:sz w:val="24"/>
          <w:szCs w:val="24"/>
        </w:rPr>
        <w:t>In addition, t</w:t>
      </w:r>
      <w:r w:rsidRPr="00373BB7">
        <w:rPr>
          <w:rFonts w:ascii="Times New Roman" w:hAnsi="Times New Roman"/>
          <w:color w:val="000000"/>
          <w:sz w:val="24"/>
          <w:szCs w:val="24"/>
        </w:rPr>
        <w:t>he Committee shall</w:t>
      </w:r>
      <w:r w:rsidR="003A5854" w:rsidRPr="00373BB7">
        <w:rPr>
          <w:rStyle w:val="FootnoteReference"/>
          <w:rFonts w:ascii="Times New Roman" w:hAnsi="Times New Roman"/>
          <w:color w:val="000000"/>
          <w:sz w:val="24"/>
          <w:szCs w:val="24"/>
        </w:rPr>
        <w:footnoteReference w:id="14"/>
      </w:r>
      <w:r w:rsidRPr="00373BB7">
        <w:rPr>
          <w:rFonts w:ascii="Times New Roman" w:hAnsi="Times New Roman"/>
          <w:color w:val="000000"/>
          <w:sz w:val="24"/>
          <w:szCs w:val="24"/>
        </w:rPr>
        <w:t>:</w:t>
      </w:r>
    </w:p>
    <w:p w:rsidR="004C7170" w:rsidRPr="00373BB7" w:rsidRDefault="004C7170" w:rsidP="00335422">
      <w:pPr>
        <w:pStyle w:val="iIndent"/>
        <w:numPr>
          <w:ilvl w:val="0"/>
          <w:numId w:val="21"/>
        </w:numPr>
        <w:ind w:right="0" w:hanging="720"/>
        <w:jc w:val="both"/>
        <w:rPr>
          <w:rFonts w:ascii="Times New Roman" w:hAnsi="Times New Roman"/>
          <w:color w:val="000000"/>
          <w:sz w:val="24"/>
          <w:szCs w:val="24"/>
        </w:rPr>
      </w:pPr>
      <w:r w:rsidRPr="00373BB7">
        <w:rPr>
          <w:rFonts w:ascii="Times New Roman" w:hAnsi="Times New Roman"/>
          <w:color w:val="000000"/>
          <w:sz w:val="24"/>
          <w:szCs w:val="24"/>
        </w:rPr>
        <w:t>review with the independent auditor the scope and planning of the</w:t>
      </w:r>
      <w:r w:rsidR="00910492" w:rsidRPr="00373BB7">
        <w:rPr>
          <w:rFonts w:ascii="Times New Roman" w:hAnsi="Times New Roman"/>
          <w:color w:val="000000"/>
          <w:sz w:val="24"/>
          <w:szCs w:val="24"/>
        </w:rPr>
        <w:t xml:space="preserve"> audit prior to the audit’s commencement;</w:t>
      </w:r>
    </w:p>
    <w:p w:rsidR="00065835" w:rsidRPr="00373BB7" w:rsidRDefault="00910492" w:rsidP="00335422">
      <w:pPr>
        <w:pStyle w:val="iIndent"/>
        <w:numPr>
          <w:ilvl w:val="0"/>
          <w:numId w:val="21"/>
        </w:numPr>
        <w:ind w:right="0" w:hanging="720"/>
        <w:jc w:val="both"/>
        <w:rPr>
          <w:rFonts w:ascii="Times New Roman" w:hAnsi="Times New Roman"/>
          <w:color w:val="000000"/>
          <w:sz w:val="24"/>
          <w:szCs w:val="24"/>
        </w:rPr>
      </w:pPr>
      <w:r w:rsidRPr="00373BB7">
        <w:rPr>
          <w:rFonts w:ascii="Times New Roman" w:hAnsi="Times New Roman"/>
          <w:color w:val="000000"/>
          <w:sz w:val="24"/>
          <w:szCs w:val="24"/>
        </w:rPr>
        <w:t>upon completion of the audit, review and discuss with the independent auditor:</w:t>
      </w:r>
    </w:p>
    <w:p w:rsidR="00065835" w:rsidRDefault="00910492" w:rsidP="00335422">
      <w:pPr>
        <w:pStyle w:val="iIndent"/>
        <w:numPr>
          <w:ilvl w:val="1"/>
          <w:numId w:val="21"/>
        </w:numPr>
        <w:ind w:right="0"/>
        <w:jc w:val="both"/>
        <w:rPr>
          <w:rFonts w:ascii="Times New Roman" w:hAnsi="Times New Roman"/>
          <w:color w:val="000000"/>
          <w:sz w:val="24"/>
          <w:szCs w:val="24"/>
        </w:rPr>
      </w:pPr>
      <w:r w:rsidRPr="00065835">
        <w:rPr>
          <w:rFonts w:ascii="Times New Roman" w:hAnsi="Times New Roman"/>
          <w:color w:val="000000"/>
          <w:sz w:val="24"/>
          <w:szCs w:val="24"/>
        </w:rPr>
        <w:t>any material risks and weaknesses in internal controls identified by the auditor;</w:t>
      </w:r>
    </w:p>
    <w:p w:rsidR="00065835" w:rsidRDefault="00910492" w:rsidP="00335422">
      <w:pPr>
        <w:pStyle w:val="iIndent"/>
        <w:numPr>
          <w:ilvl w:val="1"/>
          <w:numId w:val="21"/>
        </w:numPr>
        <w:ind w:right="0"/>
        <w:jc w:val="both"/>
        <w:rPr>
          <w:rFonts w:ascii="Times New Roman" w:hAnsi="Times New Roman"/>
          <w:color w:val="000000"/>
          <w:sz w:val="24"/>
          <w:szCs w:val="24"/>
        </w:rPr>
      </w:pPr>
      <w:r w:rsidRPr="00065835">
        <w:rPr>
          <w:rFonts w:ascii="Times New Roman" w:hAnsi="Times New Roman"/>
          <w:color w:val="000000"/>
          <w:sz w:val="24"/>
          <w:szCs w:val="24"/>
        </w:rPr>
        <w:lastRenderedPageBreak/>
        <w:t>any restrictions placed on the scope of the auditor’s activities or access to requested information;</w:t>
      </w:r>
    </w:p>
    <w:p w:rsidR="00065835" w:rsidRDefault="00065835" w:rsidP="00335422">
      <w:pPr>
        <w:pStyle w:val="iIndent"/>
        <w:numPr>
          <w:ilvl w:val="1"/>
          <w:numId w:val="21"/>
        </w:numPr>
        <w:ind w:right="0"/>
        <w:jc w:val="both"/>
        <w:rPr>
          <w:rFonts w:ascii="Times New Roman" w:hAnsi="Times New Roman"/>
          <w:color w:val="000000"/>
          <w:sz w:val="24"/>
          <w:szCs w:val="24"/>
        </w:rPr>
      </w:pPr>
      <w:r>
        <w:rPr>
          <w:rFonts w:ascii="Times New Roman" w:hAnsi="Times New Roman"/>
          <w:color w:val="000000"/>
          <w:sz w:val="24"/>
          <w:szCs w:val="24"/>
        </w:rPr>
        <w:t>a</w:t>
      </w:r>
      <w:r w:rsidR="00910492" w:rsidRPr="00065835">
        <w:rPr>
          <w:rFonts w:ascii="Times New Roman" w:hAnsi="Times New Roman"/>
          <w:color w:val="000000"/>
          <w:sz w:val="24"/>
          <w:szCs w:val="24"/>
        </w:rPr>
        <w:t>ny significant disagreements between the auditor and management; and</w:t>
      </w:r>
    </w:p>
    <w:p w:rsidR="00910492" w:rsidRPr="00065835" w:rsidRDefault="00910492" w:rsidP="00335422">
      <w:pPr>
        <w:pStyle w:val="iIndent"/>
        <w:numPr>
          <w:ilvl w:val="1"/>
          <w:numId w:val="21"/>
        </w:numPr>
        <w:ind w:right="0"/>
        <w:jc w:val="both"/>
        <w:rPr>
          <w:rFonts w:ascii="Times New Roman" w:hAnsi="Times New Roman"/>
          <w:color w:val="000000"/>
          <w:sz w:val="24"/>
          <w:szCs w:val="24"/>
        </w:rPr>
      </w:pPr>
      <w:proofErr w:type="gramStart"/>
      <w:r w:rsidRPr="00065835">
        <w:rPr>
          <w:rFonts w:ascii="Times New Roman" w:hAnsi="Times New Roman"/>
          <w:color w:val="000000"/>
          <w:sz w:val="24"/>
          <w:szCs w:val="24"/>
        </w:rPr>
        <w:t>the</w:t>
      </w:r>
      <w:proofErr w:type="gramEnd"/>
      <w:r w:rsidRPr="00065835">
        <w:rPr>
          <w:rFonts w:ascii="Times New Roman" w:hAnsi="Times New Roman"/>
          <w:color w:val="000000"/>
          <w:sz w:val="24"/>
          <w:szCs w:val="24"/>
        </w:rPr>
        <w:t xml:space="preserve"> adequacy of the corporation’s accounting and financial reporting processes.</w:t>
      </w:r>
    </w:p>
    <w:p w:rsidR="00910492" w:rsidRPr="00373BB7" w:rsidRDefault="00910492" w:rsidP="00335422">
      <w:pPr>
        <w:pStyle w:val="iIndent"/>
        <w:numPr>
          <w:ilvl w:val="0"/>
          <w:numId w:val="21"/>
        </w:numPr>
        <w:ind w:right="0" w:hanging="720"/>
        <w:jc w:val="both"/>
        <w:rPr>
          <w:rFonts w:ascii="Times New Roman" w:hAnsi="Times New Roman"/>
          <w:color w:val="000000"/>
          <w:sz w:val="24"/>
          <w:szCs w:val="24"/>
        </w:rPr>
      </w:pPr>
      <w:r w:rsidRPr="00373BB7">
        <w:rPr>
          <w:rFonts w:ascii="Times New Roman" w:hAnsi="Times New Roman"/>
          <w:color w:val="000000"/>
          <w:sz w:val="24"/>
          <w:szCs w:val="24"/>
        </w:rPr>
        <w:t>annually consider the performance and independence of the auditor; and</w:t>
      </w:r>
    </w:p>
    <w:p w:rsidR="00910492" w:rsidRPr="00373BB7" w:rsidRDefault="00910492" w:rsidP="00335422">
      <w:pPr>
        <w:pStyle w:val="iIndent"/>
        <w:numPr>
          <w:ilvl w:val="0"/>
          <w:numId w:val="21"/>
        </w:numPr>
        <w:ind w:right="0" w:hanging="720"/>
        <w:jc w:val="both"/>
        <w:rPr>
          <w:rFonts w:ascii="Times New Roman" w:hAnsi="Times New Roman"/>
          <w:color w:val="000000"/>
          <w:sz w:val="24"/>
          <w:szCs w:val="24"/>
        </w:rPr>
      </w:pPr>
      <w:proofErr w:type="gramStart"/>
      <w:r w:rsidRPr="00373BB7">
        <w:rPr>
          <w:rFonts w:ascii="Times New Roman" w:hAnsi="Times New Roman"/>
          <w:color w:val="000000"/>
          <w:sz w:val="24"/>
          <w:szCs w:val="24"/>
        </w:rPr>
        <w:t>report</w:t>
      </w:r>
      <w:proofErr w:type="gramEnd"/>
      <w:r w:rsidRPr="00373BB7">
        <w:rPr>
          <w:rFonts w:ascii="Times New Roman" w:hAnsi="Times New Roman"/>
          <w:color w:val="000000"/>
          <w:sz w:val="24"/>
          <w:szCs w:val="24"/>
        </w:rPr>
        <w:t xml:space="preserve"> on the Committee’s activities to the Board.</w:t>
      </w:r>
      <w:r w:rsidR="0077645C" w:rsidRPr="00373BB7">
        <w:rPr>
          <w:rFonts w:ascii="Times New Roman" w:hAnsi="Times New Roman"/>
          <w:color w:val="000000"/>
          <w:sz w:val="24"/>
          <w:szCs w:val="24"/>
        </w:rPr>
        <w:t>]</w:t>
      </w:r>
      <w:r w:rsidR="005574A8" w:rsidRPr="00373BB7">
        <w:rPr>
          <w:rFonts w:ascii="Times New Roman" w:hAnsi="Times New Roman"/>
          <w:color w:val="000000"/>
          <w:sz w:val="24"/>
          <w:szCs w:val="24"/>
        </w:rPr>
        <w:t>]</w:t>
      </w:r>
      <w:r w:rsidR="005574A8" w:rsidRPr="00373BB7">
        <w:rPr>
          <w:rStyle w:val="FootnoteReference"/>
          <w:rFonts w:ascii="Times New Roman" w:hAnsi="Times New Roman"/>
          <w:color w:val="000000"/>
          <w:sz w:val="24"/>
          <w:szCs w:val="24"/>
        </w:rPr>
        <w:footnoteReference w:id="15"/>
      </w:r>
    </w:p>
    <w:p w:rsidR="00056E5F" w:rsidRPr="00373BB7" w:rsidRDefault="00056E5F" w:rsidP="00335422">
      <w:pPr>
        <w:pStyle w:val="iIndent"/>
        <w:numPr>
          <w:ilvl w:val="0"/>
          <w:numId w:val="19"/>
        </w:numPr>
        <w:ind w:right="0" w:hanging="720"/>
        <w:jc w:val="both"/>
        <w:rPr>
          <w:rFonts w:ascii="Times New Roman" w:hAnsi="Times New Roman"/>
          <w:color w:val="000000"/>
          <w:sz w:val="24"/>
          <w:szCs w:val="24"/>
        </w:rPr>
      </w:pPr>
      <w:r w:rsidRPr="00373BB7">
        <w:rPr>
          <w:rFonts w:ascii="Times New Roman" w:hAnsi="Times New Roman"/>
          <w:color w:val="000000"/>
          <w:sz w:val="24"/>
          <w:szCs w:val="24"/>
          <w:u w:val="single"/>
        </w:rPr>
        <w:t>Other Committees</w:t>
      </w:r>
      <w:r w:rsidR="00A03439" w:rsidRPr="00373BB7">
        <w:rPr>
          <w:rFonts w:ascii="Times New Roman" w:hAnsi="Times New Roman"/>
          <w:color w:val="000000"/>
          <w:sz w:val="24"/>
          <w:szCs w:val="24"/>
          <w:u w:val="single"/>
        </w:rPr>
        <w:t xml:space="preserve"> of the Board</w:t>
      </w:r>
      <w:r w:rsidRPr="00373BB7">
        <w:rPr>
          <w:rFonts w:ascii="Times New Roman" w:hAnsi="Times New Roman"/>
          <w:color w:val="000000"/>
          <w:sz w:val="24"/>
          <w:szCs w:val="24"/>
        </w:rPr>
        <w:t>.</w:t>
      </w:r>
      <w:r w:rsidR="002D25CC" w:rsidRPr="00373BB7">
        <w:rPr>
          <w:rStyle w:val="FootnoteReference"/>
          <w:rFonts w:ascii="Times New Roman" w:hAnsi="Times New Roman"/>
          <w:color w:val="000000"/>
          <w:sz w:val="24"/>
          <w:szCs w:val="24"/>
        </w:rPr>
        <w:footnoteReference w:id="16"/>
      </w:r>
      <w:r w:rsidRPr="00373BB7">
        <w:rPr>
          <w:rFonts w:ascii="Times New Roman" w:hAnsi="Times New Roman"/>
          <w:color w:val="000000"/>
          <w:sz w:val="24"/>
          <w:szCs w:val="24"/>
        </w:rPr>
        <w:t xml:space="preserve">  </w:t>
      </w:r>
      <w:r w:rsidR="00AF7D6D" w:rsidRPr="00373BB7">
        <w:rPr>
          <w:rFonts w:ascii="Times New Roman" w:hAnsi="Times New Roman"/>
          <w:color w:val="000000"/>
          <w:sz w:val="24"/>
          <w:szCs w:val="24"/>
        </w:rPr>
        <w:t>By resolution of the Board at a meeting at which a quorum is present</w:t>
      </w:r>
      <w:r w:rsidR="002D25CC" w:rsidRPr="00373BB7">
        <w:rPr>
          <w:rFonts w:ascii="Times New Roman" w:hAnsi="Times New Roman"/>
          <w:color w:val="000000"/>
          <w:sz w:val="24"/>
          <w:szCs w:val="24"/>
        </w:rPr>
        <w:t>,</w:t>
      </w:r>
      <w:r w:rsidR="00AF7D6D" w:rsidRPr="00373BB7">
        <w:rPr>
          <w:rFonts w:ascii="Times New Roman" w:hAnsi="Times New Roman"/>
          <w:color w:val="000000"/>
          <w:sz w:val="24"/>
          <w:szCs w:val="24"/>
        </w:rPr>
        <w:t xml:space="preserve"> the</w:t>
      </w:r>
      <w:r w:rsidR="0052604F" w:rsidRPr="00373BB7">
        <w:rPr>
          <w:rFonts w:ascii="Times New Roman" w:hAnsi="Times New Roman"/>
          <w:color w:val="000000"/>
          <w:sz w:val="24"/>
          <w:szCs w:val="24"/>
        </w:rPr>
        <w:t xml:space="preserve"> Board </w:t>
      </w:r>
      <w:r w:rsidRPr="00373BB7">
        <w:rPr>
          <w:rFonts w:ascii="Times New Roman" w:hAnsi="Times New Roman"/>
          <w:color w:val="000000"/>
          <w:sz w:val="24"/>
          <w:szCs w:val="24"/>
        </w:rPr>
        <w:t xml:space="preserve">may establish other committees of the Board consisting of at least three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s with such powers and duties as the Board may prescribe.  </w:t>
      </w:r>
    </w:p>
    <w:p w:rsidR="00022C10" w:rsidRPr="009417DE" w:rsidRDefault="00022C10" w:rsidP="00022C10">
      <w:pPr>
        <w:pStyle w:val="Title"/>
        <w:numPr>
          <w:ilvl w:val="0"/>
          <w:numId w:val="18"/>
        </w:numPr>
        <w:ind w:left="0" w:firstLine="720"/>
        <w:jc w:val="both"/>
        <w:rPr>
          <w:rFonts w:ascii="Times New Roman" w:eastAsia="Times New Roman" w:hAnsi="Times New Roman" w:cs="Times New Roman"/>
          <w:b w:val="0"/>
          <w:szCs w:val="24"/>
        </w:rPr>
      </w:pPr>
      <w:proofErr w:type="gramStart"/>
      <w:r>
        <w:rPr>
          <w:rFonts w:ascii="Times New Roman" w:eastAsia="Times New Roman" w:hAnsi="Times New Roman" w:cs="Times New Roman"/>
          <w:b w:val="0"/>
          <w:szCs w:val="24"/>
          <w:u w:val="single"/>
        </w:rPr>
        <w:t>Election of Committee Members.</w:t>
      </w:r>
      <w:proofErr w:type="gramEnd"/>
      <w:r w:rsidRPr="009417DE">
        <w:rPr>
          <w:rFonts w:ascii="Times New Roman" w:eastAsia="Times New Roman" w:hAnsi="Times New Roman" w:cs="Times New Roman"/>
          <w:b w:val="0"/>
          <w:szCs w:val="24"/>
        </w:rPr>
        <w:t xml:space="preserve"> The members of each committee of the Board shall be elected by a majority of the entire Board.  The Board may, at the time of such election, choose to elect alternate committee members.</w:t>
      </w:r>
    </w:p>
    <w:p w:rsidR="00211D75" w:rsidRPr="00335422" w:rsidRDefault="009043FD" w:rsidP="00335422">
      <w:pPr>
        <w:pStyle w:val="Title"/>
        <w:numPr>
          <w:ilvl w:val="0"/>
          <w:numId w:val="18"/>
        </w:numPr>
        <w:ind w:left="0" w:firstLine="720"/>
        <w:jc w:val="both"/>
        <w:rPr>
          <w:rFonts w:ascii="Times New Roman" w:hAnsi="Times New Roman" w:cs="Times New Roman"/>
          <w:b w:val="0"/>
          <w:szCs w:val="24"/>
        </w:rPr>
      </w:pPr>
      <w:proofErr w:type="gramStart"/>
      <w:r w:rsidRPr="00335422">
        <w:rPr>
          <w:rFonts w:ascii="Times New Roman" w:eastAsia="Times New Roman" w:hAnsi="Times New Roman" w:cs="Times New Roman"/>
          <w:b w:val="0"/>
          <w:szCs w:val="24"/>
          <w:u w:val="single"/>
        </w:rPr>
        <w:t>[</w:t>
      </w:r>
      <w:r w:rsidR="00211D75" w:rsidRPr="00335422">
        <w:rPr>
          <w:rFonts w:ascii="Times New Roman" w:eastAsia="Times New Roman" w:hAnsi="Times New Roman" w:cs="Times New Roman"/>
          <w:b w:val="0"/>
          <w:szCs w:val="24"/>
          <w:u w:val="single"/>
        </w:rPr>
        <w:t>Subcommittees</w:t>
      </w:r>
      <w:r w:rsidR="00EA3A07">
        <w:rPr>
          <w:rFonts w:ascii="Times New Roman" w:eastAsia="Times New Roman" w:hAnsi="Times New Roman" w:cs="Times New Roman"/>
          <w:b w:val="0"/>
          <w:szCs w:val="24"/>
          <w:u w:val="single"/>
        </w:rPr>
        <w:t>.</w:t>
      </w:r>
      <w:proofErr w:type="gramEnd"/>
      <w:r w:rsidRPr="00335422">
        <w:rPr>
          <w:rStyle w:val="FootnoteReference"/>
          <w:rFonts w:ascii="Times New Roman" w:eastAsia="Times New Roman" w:hAnsi="Times New Roman"/>
          <w:b w:val="0"/>
          <w:szCs w:val="24"/>
          <w:u w:val="single"/>
        </w:rPr>
        <w:footnoteReference w:id="17"/>
      </w:r>
      <w:r w:rsidR="00211D75" w:rsidRPr="00335422">
        <w:rPr>
          <w:rFonts w:ascii="Times New Roman" w:hAnsi="Times New Roman" w:cs="Times New Roman"/>
          <w:b w:val="0"/>
          <w:szCs w:val="24"/>
        </w:rPr>
        <w:t xml:space="preserve"> Every Committee shall, at the discretion of the Committee chairperson, be able to appoint such subcommittees (each, a “</w:t>
      </w:r>
      <w:r w:rsidR="00211D75" w:rsidRPr="00335422">
        <w:rPr>
          <w:rFonts w:ascii="Times New Roman" w:hAnsi="Times New Roman" w:cs="Times New Roman"/>
          <w:b w:val="0"/>
          <w:szCs w:val="24"/>
          <w:u w:val="single"/>
        </w:rPr>
        <w:t>Subcommittee</w:t>
      </w:r>
      <w:r w:rsidR="00211D75" w:rsidRPr="00335422">
        <w:rPr>
          <w:rFonts w:ascii="Times New Roman" w:hAnsi="Times New Roman" w:cs="Times New Roman"/>
          <w:b w:val="0"/>
          <w:szCs w:val="24"/>
        </w:rPr>
        <w:t>”) as may be necessary to carry out the function of the Committee.  Committees and Subcommittees shall meet at such times and places as the chair of each committee shall determine and the notice of the meeting shall specify.</w:t>
      </w:r>
      <w:r w:rsidRPr="00335422">
        <w:rPr>
          <w:rFonts w:ascii="Times New Roman" w:hAnsi="Times New Roman" w:cs="Times New Roman"/>
          <w:b w:val="0"/>
          <w:szCs w:val="24"/>
        </w:rPr>
        <w:t>]</w:t>
      </w:r>
      <w:r w:rsidR="00211D75" w:rsidRPr="00335422">
        <w:rPr>
          <w:rFonts w:ascii="Times New Roman" w:hAnsi="Times New Roman" w:cs="Times New Roman"/>
          <w:b w:val="0"/>
          <w:szCs w:val="24"/>
        </w:rPr>
        <w:t xml:space="preserve">  </w:t>
      </w:r>
    </w:p>
    <w:p w:rsidR="00211D75" w:rsidRPr="00373BB7" w:rsidRDefault="00211D75" w:rsidP="00335422">
      <w:pPr>
        <w:pStyle w:val="By-LawsText"/>
        <w:numPr>
          <w:ilvl w:val="0"/>
          <w:numId w:val="18"/>
        </w:numPr>
        <w:ind w:left="0" w:right="0" w:firstLine="720"/>
        <w:jc w:val="both"/>
        <w:rPr>
          <w:rFonts w:ascii="Times New Roman" w:hAnsi="Times New Roman"/>
          <w:color w:val="000000"/>
          <w:sz w:val="24"/>
          <w:szCs w:val="24"/>
        </w:rPr>
      </w:pPr>
      <w:r w:rsidRPr="00335422">
        <w:rPr>
          <w:rFonts w:ascii="Times New Roman" w:hAnsi="Times New Roman"/>
          <w:sz w:val="24"/>
          <w:szCs w:val="24"/>
          <w:u w:val="single"/>
        </w:rPr>
        <w:t>Notice</w:t>
      </w:r>
      <w:r w:rsidRPr="00335422">
        <w:rPr>
          <w:rFonts w:ascii="Times New Roman" w:hAnsi="Times New Roman"/>
          <w:sz w:val="24"/>
          <w:szCs w:val="24"/>
        </w:rPr>
        <w:t xml:space="preserve">. Reasonable notice of meetings of Committees and Subcommittees shall be provided by the chair of each such Committee </w:t>
      </w:r>
      <w:r w:rsidR="009043FD" w:rsidRPr="00373BB7">
        <w:rPr>
          <w:rFonts w:ascii="Times New Roman" w:hAnsi="Times New Roman"/>
          <w:sz w:val="24"/>
          <w:szCs w:val="24"/>
        </w:rPr>
        <w:t>[</w:t>
      </w:r>
      <w:r w:rsidRPr="00335422">
        <w:rPr>
          <w:rFonts w:ascii="Times New Roman" w:hAnsi="Times New Roman"/>
          <w:sz w:val="24"/>
          <w:szCs w:val="24"/>
        </w:rPr>
        <w:t>or Subcommittee</w:t>
      </w:r>
      <w:r w:rsidR="009043FD" w:rsidRPr="00373BB7">
        <w:rPr>
          <w:rFonts w:ascii="Times New Roman" w:hAnsi="Times New Roman"/>
          <w:sz w:val="24"/>
          <w:szCs w:val="24"/>
        </w:rPr>
        <w:t>]</w:t>
      </w:r>
      <w:r w:rsidRPr="00335422">
        <w:rPr>
          <w:rFonts w:ascii="Times New Roman" w:hAnsi="Times New Roman"/>
          <w:sz w:val="24"/>
          <w:szCs w:val="24"/>
        </w:rPr>
        <w:t xml:space="preserve">. To the extent applicable, public notice of any and all meetings of Committees </w:t>
      </w:r>
      <w:r w:rsidR="009043FD" w:rsidRPr="00373BB7">
        <w:rPr>
          <w:rFonts w:ascii="Times New Roman" w:hAnsi="Times New Roman"/>
          <w:sz w:val="24"/>
          <w:szCs w:val="24"/>
        </w:rPr>
        <w:t>[</w:t>
      </w:r>
      <w:r w:rsidRPr="00335422">
        <w:rPr>
          <w:rFonts w:ascii="Times New Roman" w:hAnsi="Times New Roman"/>
          <w:sz w:val="24"/>
          <w:szCs w:val="24"/>
        </w:rPr>
        <w:t>and Subcommittees</w:t>
      </w:r>
      <w:r w:rsidR="009043FD" w:rsidRPr="00373BB7">
        <w:rPr>
          <w:rFonts w:ascii="Times New Roman" w:hAnsi="Times New Roman"/>
          <w:sz w:val="24"/>
          <w:szCs w:val="24"/>
        </w:rPr>
        <w:t>]</w:t>
      </w:r>
      <w:r w:rsidRPr="00335422">
        <w:rPr>
          <w:rFonts w:ascii="Times New Roman" w:hAnsi="Times New Roman"/>
          <w:sz w:val="24"/>
          <w:szCs w:val="24"/>
        </w:rPr>
        <w:t xml:space="preserve"> of the Board shall be given as required by the </w:t>
      </w:r>
      <w:r w:rsidRPr="00373BB7">
        <w:rPr>
          <w:rFonts w:ascii="Times New Roman" w:hAnsi="Times New Roman"/>
          <w:sz w:val="24"/>
          <w:szCs w:val="24"/>
        </w:rPr>
        <w:t>OML</w:t>
      </w:r>
      <w:r w:rsidRPr="00335422">
        <w:rPr>
          <w:rFonts w:ascii="Times New Roman" w:hAnsi="Times New Roman"/>
          <w:sz w:val="24"/>
          <w:szCs w:val="24"/>
        </w:rPr>
        <w:t xml:space="preserve"> or other Laws.  </w:t>
      </w:r>
    </w:p>
    <w:p w:rsidR="00056E5F" w:rsidRPr="00373BB7" w:rsidRDefault="00056E5F" w:rsidP="00335422">
      <w:pPr>
        <w:pStyle w:val="ArticleHdg"/>
        <w:ind w:right="0"/>
        <w:rPr>
          <w:rFonts w:ascii="Times New Roman" w:hAnsi="Times New Roman"/>
          <w:sz w:val="24"/>
          <w:szCs w:val="24"/>
        </w:rPr>
      </w:pPr>
      <w:bookmarkStart w:id="84" w:name="_DV_M94"/>
      <w:bookmarkEnd w:id="84"/>
      <w:r w:rsidRPr="00335422">
        <w:rPr>
          <w:rFonts w:ascii="Times New Roman" w:hAnsi="Times New Roman"/>
          <w:color w:val="000000"/>
          <w:sz w:val="24"/>
          <w:szCs w:val="24"/>
        </w:rPr>
        <w:t>ARTICLE VI</w:t>
      </w:r>
      <w:r w:rsidRPr="00335422">
        <w:rPr>
          <w:rFonts w:ascii="Times New Roman" w:hAnsi="Times New Roman"/>
          <w:color w:val="000000"/>
          <w:sz w:val="24"/>
          <w:szCs w:val="24"/>
        </w:rPr>
        <w:br/>
        <w:t>COMMITTEE</w:t>
      </w:r>
      <w:r w:rsidR="001A109D" w:rsidRPr="00335422">
        <w:rPr>
          <w:rFonts w:ascii="Times New Roman" w:hAnsi="Times New Roman"/>
          <w:color w:val="000000"/>
          <w:sz w:val="24"/>
          <w:szCs w:val="24"/>
        </w:rPr>
        <w:t>S OF THE CORPORATION</w:t>
      </w:r>
      <w:r w:rsidRPr="00335422">
        <w:rPr>
          <w:rFonts w:ascii="Times New Roman" w:hAnsi="Times New Roman"/>
          <w:color w:val="000000"/>
          <w:sz w:val="24"/>
          <w:szCs w:val="24"/>
        </w:rPr>
        <w:br/>
      </w:r>
    </w:p>
    <w:p w:rsidR="00056E5F" w:rsidRPr="00373BB7" w:rsidRDefault="00056E5F" w:rsidP="00335422">
      <w:pPr>
        <w:pStyle w:val="By-LawsText"/>
        <w:numPr>
          <w:ilvl w:val="0"/>
          <w:numId w:val="13"/>
        </w:numPr>
        <w:ind w:left="0" w:right="0" w:firstLine="720"/>
        <w:jc w:val="both"/>
        <w:rPr>
          <w:rFonts w:ascii="Times New Roman" w:hAnsi="Times New Roman"/>
          <w:color w:val="000000"/>
          <w:sz w:val="24"/>
          <w:szCs w:val="24"/>
        </w:rPr>
      </w:pPr>
      <w:bookmarkStart w:id="85" w:name="_DV_M95"/>
      <w:bookmarkEnd w:id="85"/>
      <w:r w:rsidRPr="00373BB7">
        <w:rPr>
          <w:rFonts w:ascii="Times New Roman" w:hAnsi="Times New Roman"/>
          <w:color w:val="000000"/>
          <w:sz w:val="24"/>
          <w:szCs w:val="24"/>
          <w:u w:val="single"/>
        </w:rPr>
        <w:t>Powers</w:t>
      </w:r>
      <w:r w:rsidRPr="00373BB7">
        <w:rPr>
          <w:rFonts w:ascii="Times New Roman" w:hAnsi="Times New Roman"/>
          <w:color w:val="000000"/>
          <w:sz w:val="24"/>
          <w:szCs w:val="24"/>
        </w:rPr>
        <w:t xml:space="preserve">.  The Board </w:t>
      </w:r>
      <w:r w:rsidR="006B307D" w:rsidRPr="00373BB7">
        <w:rPr>
          <w:rFonts w:ascii="Times New Roman" w:hAnsi="Times New Roman"/>
          <w:color w:val="000000"/>
          <w:sz w:val="24"/>
          <w:szCs w:val="24"/>
        </w:rPr>
        <w:t xml:space="preserve">by resolution </w:t>
      </w:r>
      <w:r w:rsidRPr="00373BB7">
        <w:rPr>
          <w:rFonts w:ascii="Times New Roman" w:hAnsi="Times New Roman"/>
          <w:color w:val="000000"/>
          <w:sz w:val="24"/>
          <w:szCs w:val="24"/>
        </w:rPr>
        <w:t xml:space="preserve">may appoint from time to time any number of persons as advisors of the Corporation to act as a committee or committees of the Corporation.  </w:t>
      </w:r>
      <w:r w:rsidR="00183768" w:rsidRPr="00373BB7">
        <w:rPr>
          <w:rFonts w:ascii="Times New Roman" w:hAnsi="Times New Roman"/>
          <w:color w:val="000000"/>
          <w:sz w:val="24"/>
          <w:szCs w:val="24"/>
        </w:rPr>
        <w:t xml:space="preserve">No such committee shall have the authority to bind the Board.  </w:t>
      </w:r>
      <w:r w:rsidRPr="00373BB7">
        <w:rPr>
          <w:rFonts w:ascii="Times New Roman" w:hAnsi="Times New Roman"/>
          <w:color w:val="000000"/>
          <w:sz w:val="24"/>
          <w:szCs w:val="24"/>
        </w:rPr>
        <w:t>Each advisor shall hold office during the pleasure of the Board and shall have only the obligations as the Board may from time to time determine.</w:t>
      </w:r>
    </w:p>
    <w:p w:rsidR="00056E5F" w:rsidRPr="00373BB7" w:rsidRDefault="00056E5F" w:rsidP="00335422">
      <w:pPr>
        <w:pStyle w:val="By-LawsText"/>
        <w:numPr>
          <w:ilvl w:val="0"/>
          <w:numId w:val="13"/>
        </w:numPr>
        <w:ind w:left="0" w:right="0" w:firstLine="720"/>
        <w:jc w:val="both"/>
        <w:rPr>
          <w:rFonts w:ascii="Times New Roman" w:hAnsi="Times New Roman"/>
          <w:color w:val="000000"/>
          <w:sz w:val="24"/>
          <w:szCs w:val="24"/>
        </w:rPr>
      </w:pPr>
      <w:bookmarkStart w:id="86" w:name="_DV_M96"/>
      <w:bookmarkEnd w:id="86"/>
      <w:r w:rsidRPr="00373BB7">
        <w:rPr>
          <w:rFonts w:ascii="Times New Roman" w:hAnsi="Times New Roman"/>
          <w:color w:val="000000"/>
          <w:sz w:val="24"/>
          <w:szCs w:val="24"/>
          <w:u w:val="single"/>
        </w:rPr>
        <w:lastRenderedPageBreak/>
        <w:t>No Compensation</w:t>
      </w:r>
      <w:r w:rsidRPr="00373BB7">
        <w:rPr>
          <w:rFonts w:ascii="Times New Roman" w:hAnsi="Times New Roman"/>
          <w:color w:val="000000"/>
          <w:sz w:val="24"/>
          <w:szCs w:val="24"/>
        </w:rPr>
        <w:t xml:space="preserve">.  No advisor to the Corporation shall receive, </w:t>
      </w:r>
      <w:r w:rsidRPr="00335422">
        <w:rPr>
          <w:rFonts w:ascii="Times New Roman" w:hAnsi="Times New Roman"/>
          <w:sz w:val="24"/>
          <w:szCs w:val="24"/>
        </w:rPr>
        <w:t>directly</w:t>
      </w:r>
      <w:r w:rsidRPr="00373BB7">
        <w:rPr>
          <w:rFonts w:ascii="Times New Roman" w:hAnsi="Times New Roman"/>
          <w:color w:val="000000"/>
          <w:sz w:val="24"/>
          <w:szCs w:val="24"/>
        </w:rPr>
        <w:t xml:space="preserve"> or indirectly, any salary or compensation for any service rendered to the Corporation</w:t>
      </w:r>
      <w:r w:rsidR="00E1072E" w:rsidRPr="00373BB7">
        <w:rPr>
          <w:rFonts w:ascii="Times New Roman" w:hAnsi="Times New Roman"/>
          <w:color w:val="000000"/>
          <w:sz w:val="24"/>
          <w:szCs w:val="24"/>
        </w:rPr>
        <w:t xml:space="preserve"> as a member of a committee of the Corporation</w:t>
      </w:r>
      <w:r w:rsidRPr="00373BB7">
        <w:rPr>
          <w:rFonts w:ascii="Times New Roman" w:hAnsi="Times New Roman"/>
          <w:color w:val="000000"/>
          <w:sz w:val="24"/>
          <w:szCs w:val="24"/>
        </w:rPr>
        <w:t>, except that the Board may authorize reimbursement of expenditures reasonably incurred on behalf of activities for the benefit of the Corporation.</w:t>
      </w:r>
    </w:p>
    <w:p w:rsidR="00056E5F" w:rsidRPr="00373BB7" w:rsidRDefault="00056E5F" w:rsidP="008C03DE">
      <w:pPr>
        <w:pStyle w:val="ArticleHdg"/>
        <w:ind w:right="0"/>
        <w:rPr>
          <w:rFonts w:ascii="Times New Roman" w:hAnsi="Times New Roman"/>
          <w:color w:val="000000"/>
          <w:sz w:val="24"/>
          <w:szCs w:val="24"/>
        </w:rPr>
      </w:pPr>
      <w:bookmarkStart w:id="87" w:name="_DV_M97"/>
      <w:bookmarkEnd w:id="87"/>
      <w:r w:rsidRPr="00373BB7">
        <w:rPr>
          <w:rFonts w:ascii="Times New Roman" w:hAnsi="Times New Roman"/>
          <w:color w:val="000000"/>
          <w:sz w:val="24"/>
          <w:szCs w:val="24"/>
        </w:rPr>
        <w:t>ARTICLE VII</w:t>
      </w:r>
      <w:r w:rsidRPr="00373BB7">
        <w:rPr>
          <w:rFonts w:ascii="Times New Roman" w:hAnsi="Times New Roman"/>
          <w:color w:val="000000"/>
          <w:sz w:val="24"/>
          <w:szCs w:val="24"/>
        </w:rPr>
        <w:br/>
        <w:t>CONTRACTS, CHECKS, BANK ACCOUNTS AND INVESTMENTS</w:t>
      </w:r>
    </w:p>
    <w:p w:rsidR="00056E5F" w:rsidRPr="00373BB7" w:rsidRDefault="00056E5F" w:rsidP="00335422">
      <w:pPr>
        <w:pStyle w:val="By-LawsText"/>
        <w:numPr>
          <w:ilvl w:val="0"/>
          <w:numId w:val="14"/>
        </w:numPr>
        <w:ind w:left="90" w:right="0" w:firstLine="720"/>
        <w:jc w:val="both"/>
        <w:rPr>
          <w:rFonts w:ascii="Times New Roman" w:hAnsi="Times New Roman"/>
          <w:color w:val="000000"/>
          <w:sz w:val="24"/>
          <w:szCs w:val="24"/>
        </w:rPr>
      </w:pPr>
      <w:bookmarkStart w:id="88" w:name="_DV_M98"/>
      <w:bookmarkEnd w:id="88"/>
      <w:r w:rsidRPr="00373BB7">
        <w:rPr>
          <w:rFonts w:ascii="Times New Roman" w:hAnsi="Times New Roman"/>
          <w:color w:val="000000"/>
          <w:sz w:val="24"/>
          <w:szCs w:val="24"/>
          <w:u w:val="single"/>
        </w:rPr>
        <w:t>Checks, Notes and Contracts</w:t>
      </w:r>
      <w:r w:rsidRPr="00373BB7">
        <w:rPr>
          <w:rFonts w:ascii="Times New Roman" w:hAnsi="Times New Roman"/>
          <w:color w:val="000000"/>
          <w:sz w:val="24"/>
          <w:szCs w:val="24"/>
        </w:rPr>
        <w:t>.  The Board is authorized to select the banks or depositories it deems proper for the funds of the Corporation and shall determine who shall be authorized on the Corporation's behalf to sign checks, drafts or other orders for the payment of money, acceptances, notes or other evidences of indebtedness, to enter into contracts or to execute and deliver other documents and instruments.</w:t>
      </w:r>
    </w:p>
    <w:p w:rsidR="00056E5F" w:rsidRPr="00373BB7" w:rsidRDefault="00056E5F" w:rsidP="00335422">
      <w:pPr>
        <w:pStyle w:val="By-LawsText"/>
        <w:numPr>
          <w:ilvl w:val="0"/>
          <w:numId w:val="14"/>
        </w:numPr>
        <w:ind w:left="90" w:right="0" w:firstLine="720"/>
        <w:jc w:val="both"/>
        <w:rPr>
          <w:rFonts w:ascii="Times New Roman" w:hAnsi="Times New Roman"/>
          <w:color w:val="000000"/>
          <w:sz w:val="24"/>
          <w:szCs w:val="24"/>
        </w:rPr>
      </w:pPr>
      <w:bookmarkStart w:id="89" w:name="_DV_M99"/>
      <w:bookmarkEnd w:id="89"/>
      <w:r w:rsidRPr="00373BB7">
        <w:rPr>
          <w:rFonts w:ascii="Times New Roman" w:hAnsi="Times New Roman"/>
          <w:color w:val="000000"/>
          <w:sz w:val="24"/>
          <w:szCs w:val="24"/>
          <w:u w:val="single"/>
        </w:rPr>
        <w:t>Investments</w:t>
      </w:r>
      <w:r w:rsidRPr="00373BB7">
        <w:rPr>
          <w:rFonts w:ascii="Times New Roman" w:hAnsi="Times New Roman"/>
          <w:color w:val="000000"/>
          <w:sz w:val="24"/>
          <w:szCs w:val="24"/>
        </w:rPr>
        <w:t>.  The funds of the Corporation may be retained in whole or in part in cash or be invested and reinvested from time to time in such property, real, personal or otherwise, including stocks, bonds or other securities, as the Board may deem desirable.</w:t>
      </w:r>
    </w:p>
    <w:p w:rsidR="00056E5F" w:rsidRPr="00373BB7" w:rsidRDefault="00056E5F" w:rsidP="008C03DE">
      <w:pPr>
        <w:pStyle w:val="ArticleHdg"/>
        <w:ind w:right="0"/>
        <w:rPr>
          <w:rFonts w:ascii="Times New Roman" w:hAnsi="Times New Roman"/>
          <w:color w:val="000000"/>
          <w:sz w:val="24"/>
          <w:szCs w:val="24"/>
        </w:rPr>
      </w:pPr>
      <w:bookmarkStart w:id="90" w:name="_DV_M100"/>
      <w:bookmarkEnd w:id="90"/>
      <w:r w:rsidRPr="00373BB7">
        <w:rPr>
          <w:rFonts w:ascii="Times New Roman" w:hAnsi="Times New Roman"/>
          <w:color w:val="000000"/>
          <w:sz w:val="24"/>
          <w:szCs w:val="24"/>
        </w:rPr>
        <w:t>ARTICLE VIII</w:t>
      </w:r>
      <w:r w:rsidRPr="00373BB7">
        <w:rPr>
          <w:rFonts w:ascii="Times New Roman" w:hAnsi="Times New Roman"/>
          <w:color w:val="000000"/>
          <w:sz w:val="24"/>
          <w:szCs w:val="24"/>
        </w:rPr>
        <w:br/>
        <w:t xml:space="preserve"> BOOKS</w:t>
      </w:r>
    </w:p>
    <w:p w:rsidR="00056E5F" w:rsidRPr="00373BB7" w:rsidRDefault="00056E5F" w:rsidP="00335422">
      <w:pPr>
        <w:pStyle w:val="By-LawsText"/>
        <w:ind w:right="0"/>
        <w:jc w:val="both"/>
        <w:rPr>
          <w:rFonts w:ascii="Times New Roman" w:hAnsi="Times New Roman"/>
          <w:color w:val="000000"/>
          <w:sz w:val="24"/>
          <w:szCs w:val="24"/>
        </w:rPr>
      </w:pPr>
      <w:bookmarkStart w:id="91" w:name="_DV_M101"/>
      <w:bookmarkStart w:id="92" w:name="_DV_M102"/>
      <w:bookmarkEnd w:id="91"/>
      <w:bookmarkEnd w:id="92"/>
      <w:r w:rsidRPr="00373BB7">
        <w:rPr>
          <w:rFonts w:ascii="Times New Roman" w:hAnsi="Times New Roman"/>
          <w:color w:val="000000"/>
          <w:sz w:val="24"/>
          <w:szCs w:val="24"/>
        </w:rPr>
        <w:t xml:space="preserve">There shall be kept at the office of the Corporation correct books of account of the activities and transactions of the Corporation including the minute book, which shall contain a copy of the </w:t>
      </w:r>
      <w:r w:rsidR="004C03EC" w:rsidRPr="00373BB7">
        <w:rPr>
          <w:rFonts w:ascii="Times New Roman" w:hAnsi="Times New Roman"/>
          <w:color w:val="000000"/>
          <w:sz w:val="24"/>
          <w:szCs w:val="24"/>
        </w:rPr>
        <w:t>Charter</w:t>
      </w:r>
      <w:r w:rsidRPr="00373BB7">
        <w:rPr>
          <w:rFonts w:ascii="Times New Roman" w:hAnsi="Times New Roman"/>
          <w:color w:val="000000"/>
          <w:sz w:val="24"/>
          <w:szCs w:val="24"/>
        </w:rPr>
        <w:t>, a copy of these</w:t>
      </w:r>
      <w:r w:rsidR="00AB69D8" w:rsidRPr="00373BB7">
        <w:rPr>
          <w:rFonts w:ascii="Times New Roman" w:hAnsi="Times New Roman"/>
          <w:color w:val="000000"/>
          <w:sz w:val="24"/>
          <w:szCs w:val="24"/>
        </w:rPr>
        <w:t xml:space="preserve"> B</w:t>
      </w:r>
      <w:r w:rsidRPr="00373BB7">
        <w:rPr>
          <w:rFonts w:ascii="Times New Roman" w:hAnsi="Times New Roman"/>
          <w:color w:val="000000"/>
          <w:sz w:val="24"/>
          <w:szCs w:val="24"/>
        </w:rPr>
        <w:t>ylaws, and all minutes of meetings of the Board.</w:t>
      </w:r>
    </w:p>
    <w:p w:rsidR="00056E5F" w:rsidRPr="00373BB7" w:rsidRDefault="00056E5F" w:rsidP="008C03DE">
      <w:pPr>
        <w:pStyle w:val="ArticleHdg"/>
        <w:ind w:right="0"/>
        <w:rPr>
          <w:rFonts w:ascii="Times New Roman" w:hAnsi="Times New Roman"/>
          <w:color w:val="000000"/>
          <w:sz w:val="24"/>
          <w:szCs w:val="24"/>
        </w:rPr>
      </w:pPr>
      <w:bookmarkStart w:id="93" w:name="_DV_M103"/>
      <w:bookmarkEnd w:id="93"/>
      <w:r w:rsidRPr="00373BB7">
        <w:rPr>
          <w:rFonts w:ascii="Times New Roman" w:hAnsi="Times New Roman"/>
          <w:color w:val="000000"/>
          <w:sz w:val="24"/>
          <w:szCs w:val="24"/>
        </w:rPr>
        <w:t>ARTICLE IX</w:t>
      </w:r>
      <w:r w:rsidRPr="00373BB7">
        <w:rPr>
          <w:rFonts w:ascii="Times New Roman" w:hAnsi="Times New Roman"/>
          <w:color w:val="000000"/>
          <w:sz w:val="24"/>
          <w:szCs w:val="24"/>
        </w:rPr>
        <w:br/>
        <w:t>FISCAL YEAR</w:t>
      </w:r>
    </w:p>
    <w:p w:rsidR="00056E5F" w:rsidRPr="00373BB7" w:rsidRDefault="00056E5F" w:rsidP="00335422">
      <w:pPr>
        <w:pStyle w:val="By-LawsText"/>
        <w:ind w:right="0"/>
        <w:jc w:val="both"/>
        <w:rPr>
          <w:rFonts w:ascii="Times New Roman" w:hAnsi="Times New Roman"/>
          <w:color w:val="000000"/>
          <w:sz w:val="24"/>
          <w:szCs w:val="24"/>
        </w:rPr>
      </w:pPr>
      <w:bookmarkStart w:id="94" w:name="_DV_M104"/>
      <w:bookmarkEnd w:id="94"/>
      <w:r w:rsidRPr="00373BB7">
        <w:rPr>
          <w:rFonts w:ascii="Times New Roman" w:hAnsi="Times New Roman"/>
          <w:color w:val="000000"/>
          <w:sz w:val="24"/>
          <w:szCs w:val="24"/>
        </w:rPr>
        <w:t>The fiscal year of the Corporation shall be determined by the Board.</w:t>
      </w:r>
    </w:p>
    <w:p w:rsidR="00056E5F" w:rsidRPr="00373BB7" w:rsidRDefault="00056E5F" w:rsidP="008C03DE">
      <w:pPr>
        <w:pStyle w:val="ArticleHdg"/>
        <w:ind w:right="0"/>
        <w:rPr>
          <w:rFonts w:ascii="Times New Roman" w:hAnsi="Times New Roman"/>
          <w:color w:val="000000"/>
          <w:sz w:val="24"/>
          <w:szCs w:val="24"/>
        </w:rPr>
      </w:pPr>
      <w:bookmarkStart w:id="95" w:name="_DV_M105"/>
      <w:bookmarkEnd w:id="95"/>
      <w:r w:rsidRPr="00373BB7">
        <w:rPr>
          <w:rFonts w:ascii="Times New Roman" w:hAnsi="Times New Roman"/>
          <w:color w:val="000000"/>
          <w:sz w:val="24"/>
          <w:szCs w:val="24"/>
        </w:rPr>
        <w:t>ARTICLE X</w:t>
      </w:r>
      <w:r w:rsidRPr="00373BB7">
        <w:rPr>
          <w:rFonts w:ascii="Times New Roman" w:hAnsi="Times New Roman"/>
          <w:color w:val="000000"/>
          <w:sz w:val="24"/>
          <w:szCs w:val="24"/>
        </w:rPr>
        <w:br/>
        <w:t>INDEMNIFICATION AND INSURANCE</w:t>
      </w:r>
    </w:p>
    <w:p w:rsidR="00056E5F" w:rsidRPr="00373BB7" w:rsidRDefault="00056E5F" w:rsidP="00335422">
      <w:pPr>
        <w:pStyle w:val="By-LawsText"/>
        <w:numPr>
          <w:ilvl w:val="0"/>
          <w:numId w:val="15"/>
        </w:numPr>
        <w:ind w:left="0" w:right="0" w:firstLine="720"/>
        <w:jc w:val="both"/>
        <w:rPr>
          <w:rFonts w:ascii="Times New Roman" w:hAnsi="Times New Roman"/>
          <w:color w:val="000000"/>
          <w:sz w:val="24"/>
          <w:szCs w:val="24"/>
        </w:rPr>
      </w:pPr>
      <w:bookmarkStart w:id="96" w:name="_DV_M106"/>
      <w:bookmarkEnd w:id="96"/>
      <w:r w:rsidRPr="00373BB7">
        <w:rPr>
          <w:rFonts w:ascii="Times New Roman" w:hAnsi="Times New Roman"/>
          <w:color w:val="000000"/>
          <w:sz w:val="24"/>
          <w:szCs w:val="24"/>
          <w:u w:val="single"/>
        </w:rPr>
        <w:t>Indemnification</w:t>
      </w:r>
      <w:r w:rsidRPr="00373BB7">
        <w:rPr>
          <w:rFonts w:ascii="Times New Roman" w:hAnsi="Times New Roman"/>
          <w:color w:val="000000"/>
          <w:sz w:val="24"/>
          <w:szCs w:val="24"/>
        </w:rPr>
        <w:t xml:space="preserve">.  The Corporation </w:t>
      </w:r>
      <w:r w:rsidRPr="00373BB7">
        <w:rPr>
          <w:rFonts w:ascii="Times New Roman" w:hAnsi="Times New Roman"/>
          <w:b/>
          <w:color w:val="000000"/>
          <w:sz w:val="24"/>
          <w:szCs w:val="24"/>
        </w:rPr>
        <w:t>[may/shall]</w:t>
      </w:r>
      <w:bookmarkStart w:id="97" w:name="_DV_M107"/>
      <w:bookmarkStart w:id="98" w:name="_DV_M108"/>
      <w:bookmarkEnd w:id="97"/>
      <w:bookmarkEnd w:id="98"/>
      <w:r w:rsidRPr="00373BB7">
        <w:rPr>
          <w:rFonts w:ascii="Times New Roman" w:hAnsi="Times New Roman"/>
          <w:color w:val="000000"/>
          <w:sz w:val="24"/>
          <w:szCs w:val="24"/>
        </w:rPr>
        <w:t xml:space="preserve">, to the fullest extent now or hereafter permitted by law, indemnify any person made, or threatened to be made, a party to any action or proceeding by reason of the fact that he or she or his or her testator was a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 xml:space="preserve">, officer, employee or agent of the Corporation, against judgments, fines, amounts paid in settlement and reasonable expenses, including attorney fees.  No indemnification may be made to or on behalf of any such person if (a) his or her acts were committed in bad faith or were the result of his or her active and deliberate dishonesty and were material to such action or proceeding or (b) he or she personally </w:t>
      </w:r>
      <w:r w:rsidRPr="00373BB7">
        <w:rPr>
          <w:rFonts w:ascii="Times New Roman" w:hAnsi="Times New Roman"/>
          <w:color w:val="000000"/>
          <w:sz w:val="24"/>
          <w:szCs w:val="24"/>
        </w:rPr>
        <w:lastRenderedPageBreak/>
        <w:t>gained in fact a financial profit</w:t>
      </w:r>
      <w:r w:rsidR="00387EE6" w:rsidRPr="00373BB7">
        <w:rPr>
          <w:rFonts w:ascii="Times New Roman" w:hAnsi="Times New Roman"/>
          <w:color w:val="000000"/>
          <w:sz w:val="24"/>
          <w:szCs w:val="24"/>
        </w:rPr>
        <w:t xml:space="preserve"> </w:t>
      </w:r>
      <w:r w:rsidRPr="00373BB7">
        <w:rPr>
          <w:rFonts w:ascii="Times New Roman" w:hAnsi="Times New Roman"/>
          <w:color w:val="000000"/>
          <w:sz w:val="24"/>
          <w:szCs w:val="24"/>
        </w:rPr>
        <w:t>or other advantage to which he or she was not legally entitled in the transaction or matter in which indemnification is sought.</w:t>
      </w:r>
    </w:p>
    <w:p w:rsidR="00056E5F" w:rsidRPr="00373BB7" w:rsidRDefault="00056E5F" w:rsidP="00335422">
      <w:pPr>
        <w:pStyle w:val="By-LawsText"/>
        <w:numPr>
          <w:ilvl w:val="0"/>
          <w:numId w:val="15"/>
        </w:numPr>
        <w:ind w:left="0" w:right="0" w:firstLine="720"/>
        <w:jc w:val="both"/>
        <w:rPr>
          <w:rFonts w:ascii="Times New Roman" w:hAnsi="Times New Roman"/>
          <w:color w:val="000000"/>
          <w:sz w:val="24"/>
          <w:szCs w:val="24"/>
        </w:rPr>
      </w:pPr>
      <w:bookmarkStart w:id="99" w:name="_DV_M109"/>
      <w:bookmarkEnd w:id="99"/>
      <w:r w:rsidRPr="00373BB7">
        <w:rPr>
          <w:rFonts w:ascii="Times New Roman" w:hAnsi="Times New Roman"/>
          <w:color w:val="000000"/>
          <w:sz w:val="24"/>
          <w:szCs w:val="24"/>
          <w:u w:val="single"/>
        </w:rPr>
        <w:t>Insurance</w:t>
      </w:r>
      <w:r w:rsidRPr="00373BB7">
        <w:rPr>
          <w:rFonts w:ascii="Times New Roman" w:hAnsi="Times New Roman"/>
          <w:color w:val="000000"/>
          <w:sz w:val="24"/>
          <w:szCs w:val="24"/>
        </w:rPr>
        <w:t xml:space="preserve">.  The Corporation shall have the power to purchase and maintain all insurance policies deemed to be in the best interest of the Corporation including insurance to indemnify the Corporation for any obligation which it incurs as a result of its indemnification of </w:t>
      </w:r>
      <w:r w:rsidR="00E95130" w:rsidRPr="00373BB7">
        <w:rPr>
          <w:rFonts w:ascii="Times New Roman" w:hAnsi="Times New Roman"/>
          <w:color w:val="000000"/>
          <w:sz w:val="24"/>
          <w:szCs w:val="24"/>
        </w:rPr>
        <w:t>Trustee</w:t>
      </w:r>
      <w:r w:rsidRPr="00373BB7">
        <w:rPr>
          <w:rFonts w:ascii="Times New Roman" w:hAnsi="Times New Roman"/>
          <w:color w:val="000000"/>
          <w:sz w:val="24"/>
          <w:szCs w:val="24"/>
        </w:rPr>
        <w:t>s, Officers and employees pursuant to Section 1 above, or to indemnify such persons in instances in which they may be indemnified pursuant to Section 1 above.</w:t>
      </w:r>
    </w:p>
    <w:p w:rsidR="00056E5F" w:rsidRPr="00373BB7" w:rsidRDefault="00056E5F" w:rsidP="00335422">
      <w:pPr>
        <w:pStyle w:val="ArticleHdg"/>
        <w:ind w:right="0"/>
        <w:rPr>
          <w:rFonts w:ascii="Times New Roman" w:hAnsi="Times New Roman"/>
          <w:color w:val="000000"/>
          <w:sz w:val="24"/>
          <w:szCs w:val="24"/>
        </w:rPr>
      </w:pPr>
      <w:bookmarkStart w:id="100" w:name="_DV_M110"/>
      <w:bookmarkEnd w:id="100"/>
      <w:r w:rsidRPr="00373BB7">
        <w:rPr>
          <w:rFonts w:ascii="Times New Roman" w:hAnsi="Times New Roman"/>
          <w:color w:val="000000"/>
          <w:sz w:val="24"/>
          <w:szCs w:val="24"/>
        </w:rPr>
        <w:t>ARTICLE XI</w:t>
      </w:r>
      <w:r w:rsidRPr="00373BB7">
        <w:rPr>
          <w:rFonts w:ascii="Times New Roman" w:hAnsi="Times New Roman"/>
          <w:color w:val="000000"/>
          <w:sz w:val="24"/>
          <w:szCs w:val="24"/>
        </w:rPr>
        <w:br/>
        <w:t>AMENDMENTS</w:t>
      </w:r>
    </w:p>
    <w:p w:rsidR="007C65DB" w:rsidRPr="008A5D79" w:rsidRDefault="00056E5F" w:rsidP="007C65DB">
      <w:pPr>
        <w:pStyle w:val="By-LawsText"/>
        <w:ind w:right="0"/>
        <w:jc w:val="both"/>
        <w:rPr>
          <w:rFonts w:ascii="Times New Roman" w:hAnsi="Times New Roman"/>
          <w:color w:val="000000"/>
          <w:sz w:val="24"/>
          <w:szCs w:val="24"/>
        </w:rPr>
      </w:pPr>
      <w:bookmarkStart w:id="101" w:name="_DV_M111"/>
      <w:bookmarkEnd w:id="101"/>
      <w:r w:rsidRPr="00373BB7">
        <w:rPr>
          <w:rFonts w:ascii="Times New Roman" w:hAnsi="Times New Roman"/>
          <w:color w:val="000000"/>
          <w:sz w:val="24"/>
          <w:szCs w:val="24"/>
        </w:rPr>
        <w:t>These Bylaws</w:t>
      </w:r>
      <w:r w:rsidR="007C65DB">
        <w:rPr>
          <w:rFonts w:ascii="Times New Roman" w:hAnsi="Times New Roman"/>
          <w:color w:val="000000"/>
          <w:sz w:val="24"/>
          <w:szCs w:val="24"/>
        </w:rPr>
        <w:t>, or any part hereof,</w:t>
      </w:r>
      <w:r w:rsidRPr="00373BB7">
        <w:rPr>
          <w:rFonts w:ascii="Times New Roman" w:hAnsi="Times New Roman"/>
          <w:color w:val="000000"/>
          <w:sz w:val="24"/>
          <w:szCs w:val="24"/>
        </w:rPr>
        <w:t xml:space="preserve"> may be amended or repealed by </w:t>
      </w:r>
      <w:r w:rsidR="00CA53A5" w:rsidRPr="00373BB7">
        <w:rPr>
          <w:rFonts w:ascii="Times New Roman" w:hAnsi="Times New Roman"/>
          <w:color w:val="000000"/>
          <w:sz w:val="24"/>
          <w:szCs w:val="24"/>
        </w:rPr>
        <w:t>the majority</w:t>
      </w:r>
      <w:r w:rsidR="007C65DB">
        <w:rPr>
          <w:rStyle w:val="FootnoteReference"/>
          <w:rFonts w:ascii="Times New Roman" w:hAnsi="Times New Roman"/>
          <w:color w:val="000000"/>
          <w:sz w:val="24"/>
          <w:szCs w:val="24"/>
        </w:rPr>
        <w:footnoteReference w:id="18"/>
      </w:r>
      <w:r w:rsidR="00CA53A5" w:rsidRPr="00373BB7">
        <w:rPr>
          <w:rFonts w:ascii="Times New Roman" w:hAnsi="Times New Roman"/>
          <w:color w:val="000000"/>
          <w:sz w:val="24"/>
          <w:szCs w:val="24"/>
        </w:rPr>
        <w:t xml:space="preserve"> </w:t>
      </w:r>
      <w:r w:rsidRPr="00373BB7">
        <w:rPr>
          <w:rFonts w:ascii="Times New Roman" w:hAnsi="Times New Roman"/>
          <w:color w:val="000000"/>
          <w:sz w:val="24"/>
          <w:szCs w:val="24"/>
        </w:rPr>
        <w:t xml:space="preserve">vote </w:t>
      </w:r>
      <w:r w:rsidR="00CA53A5" w:rsidRPr="00373BB7">
        <w:rPr>
          <w:rFonts w:ascii="Times New Roman" w:hAnsi="Times New Roman"/>
          <w:color w:val="000000"/>
          <w:sz w:val="24"/>
          <w:szCs w:val="24"/>
        </w:rPr>
        <w:t xml:space="preserve">of the </w:t>
      </w:r>
      <w:r w:rsidR="00E95130" w:rsidRPr="00373BB7">
        <w:rPr>
          <w:rFonts w:ascii="Times New Roman" w:hAnsi="Times New Roman"/>
          <w:color w:val="000000"/>
          <w:sz w:val="24"/>
          <w:szCs w:val="24"/>
        </w:rPr>
        <w:t>Trustee</w:t>
      </w:r>
      <w:r w:rsidR="006139CE" w:rsidRPr="00373BB7">
        <w:rPr>
          <w:rFonts w:ascii="Times New Roman" w:hAnsi="Times New Roman"/>
          <w:color w:val="000000"/>
          <w:sz w:val="24"/>
          <w:szCs w:val="24"/>
        </w:rPr>
        <w:t xml:space="preserve">s </w:t>
      </w:r>
      <w:bookmarkStart w:id="102" w:name="_DV_C76"/>
      <w:r w:rsidRPr="00373BB7">
        <w:rPr>
          <w:rFonts w:ascii="Times New Roman" w:hAnsi="Times New Roman"/>
          <w:color w:val="000000"/>
          <w:sz w:val="24"/>
          <w:szCs w:val="24"/>
        </w:rPr>
        <w:t xml:space="preserve"> </w:t>
      </w:r>
      <w:bookmarkStart w:id="103" w:name="_DV_M112"/>
      <w:bookmarkStart w:id="104" w:name="_DV_M113"/>
      <w:bookmarkEnd w:id="102"/>
      <w:bookmarkEnd w:id="103"/>
      <w:bookmarkEnd w:id="104"/>
      <w:r w:rsidRPr="00373BB7">
        <w:rPr>
          <w:rFonts w:ascii="Times New Roman" w:hAnsi="Times New Roman"/>
          <w:color w:val="000000"/>
          <w:sz w:val="24"/>
          <w:szCs w:val="24"/>
        </w:rPr>
        <w:t>present at any meeting of the Board</w:t>
      </w:r>
      <w:r w:rsidR="006139CE" w:rsidRPr="00373BB7">
        <w:rPr>
          <w:rFonts w:ascii="Times New Roman" w:hAnsi="Times New Roman"/>
          <w:color w:val="000000"/>
          <w:sz w:val="24"/>
          <w:szCs w:val="24"/>
        </w:rPr>
        <w:t>, so long as a quorum is present</w:t>
      </w:r>
      <w:bookmarkStart w:id="105" w:name="_DV_C80"/>
      <w:r w:rsidR="002E1300" w:rsidRPr="00373BB7">
        <w:rPr>
          <w:rFonts w:ascii="Times New Roman" w:hAnsi="Times New Roman"/>
          <w:color w:val="000000"/>
          <w:sz w:val="24"/>
          <w:szCs w:val="24"/>
        </w:rPr>
        <w:t>,</w:t>
      </w:r>
      <w:r w:rsidR="002433B7" w:rsidRPr="00373BB7">
        <w:rPr>
          <w:rFonts w:ascii="Times New Roman" w:hAnsi="Times New Roman"/>
          <w:color w:val="000000"/>
          <w:sz w:val="24"/>
          <w:szCs w:val="24"/>
        </w:rPr>
        <w:t xml:space="preserve"> </w:t>
      </w:r>
      <w:r w:rsidR="002E1300" w:rsidRPr="00373BB7">
        <w:rPr>
          <w:rFonts w:ascii="Times New Roman" w:hAnsi="Times New Roman"/>
          <w:color w:val="000000"/>
          <w:sz w:val="24"/>
          <w:szCs w:val="24"/>
        </w:rPr>
        <w:t>e</w:t>
      </w:r>
      <w:r w:rsidR="002433B7" w:rsidRPr="00373BB7">
        <w:rPr>
          <w:rFonts w:ascii="Times New Roman" w:hAnsi="Times New Roman"/>
          <w:color w:val="000000"/>
          <w:sz w:val="24"/>
          <w:szCs w:val="24"/>
        </w:rPr>
        <w:t xml:space="preserve">xcept </w:t>
      </w:r>
      <w:r w:rsidR="004D502D" w:rsidRPr="00373BB7">
        <w:rPr>
          <w:rFonts w:ascii="Times New Roman" w:hAnsi="Times New Roman"/>
          <w:color w:val="000000"/>
          <w:sz w:val="24"/>
          <w:szCs w:val="24"/>
        </w:rPr>
        <w:t>as otherwise noted herein</w:t>
      </w:r>
      <w:r w:rsidR="002433B7" w:rsidRPr="00373BB7">
        <w:rPr>
          <w:rFonts w:ascii="Times New Roman" w:hAnsi="Times New Roman"/>
          <w:color w:val="000000"/>
          <w:sz w:val="24"/>
          <w:szCs w:val="24"/>
        </w:rPr>
        <w:t>.</w:t>
      </w:r>
      <w:r w:rsidRPr="00373BB7">
        <w:rPr>
          <w:rFonts w:ascii="Times New Roman" w:hAnsi="Times New Roman"/>
          <w:color w:val="000000"/>
          <w:sz w:val="24"/>
          <w:szCs w:val="24"/>
        </w:rPr>
        <w:t xml:space="preserve">  Any amendment or repeal of these Bylaws </w:t>
      </w:r>
      <w:bookmarkEnd w:id="105"/>
      <w:r w:rsidRPr="00373BB7">
        <w:rPr>
          <w:rFonts w:ascii="Times New Roman" w:hAnsi="Times New Roman"/>
          <w:color w:val="000000"/>
          <w:sz w:val="24"/>
          <w:szCs w:val="24"/>
        </w:rPr>
        <w:t>is authorized only at a duly called and held meeting of the Board for which written notice of such meeting, setting forth the proposed alteration, is given</w:t>
      </w:r>
      <w:r w:rsidR="008A5D79">
        <w:rPr>
          <w:rFonts w:ascii="Times New Roman" w:hAnsi="Times New Roman"/>
          <w:color w:val="000000"/>
          <w:sz w:val="24"/>
          <w:szCs w:val="24"/>
        </w:rPr>
        <w:t>.</w:t>
      </w:r>
      <w:r w:rsidRPr="00373BB7">
        <w:rPr>
          <w:rFonts w:ascii="Times New Roman" w:hAnsi="Times New Roman"/>
          <w:color w:val="000000"/>
          <w:sz w:val="24"/>
          <w:szCs w:val="24"/>
        </w:rPr>
        <w:t xml:space="preserve"> </w:t>
      </w:r>
      <w:r w:rsidR="007C65DB" w:rsidRPr="008A5D79">
        <w:rPr>
          <w:rFonts w:ascii="Times New Roman" w:hAnsi="Times New Roman"/>
          <w:color w:val="000000"/>
          <w:sz w:val="24"/>
          <w:szCs w:val="24"/>
        </w:rPr>
        <w:t>No amendment to these By-Laws may be made if such amendment is not in accordance with Laws and the Charter.</w:t>
      </w:r>
    </w:p>
    <w:p w:rsidR="00D914D4" w:rsidRPr="00373BB7" w:rsidRDefault="00D914D4" w:rsidP="00335422">
      <w:pPr>
        <w:pStyle w:val="By-LawsText"/>
        <w:ind w:right="0"/>
        <w:jc w:val="both"/>
        <w:rPr>
          <w:rFonts w:ascii="Times New Roman" w:hAnsi="Times New Roman"/>
          <w:color w:val="000000"/>
          <w:sz w:val="24"/>
          <w:szCs w:val="24"/>
        </w:rPr>
      </w:pPr>
      <w:r w:rsidRPr="00373BB7">
        <w:rPr>
          <w:rFonts w:ascii="Times New Roman" w:hAnsi="Times New Roman"/>
          <w:color w:val="000000"/>
          <w:sz w:val="24"/>
          <w:szCs w:val="24"/>
        </w:rPr>
        <w:t xml:space="preserve">Any material amendment of the Bylaws shall not be effective without the approval of </w:t>
      </w:r>
      <w:r w:rsidRPr="00373BB7">
        <w:rPr>
          <w:rFonts w:ascii="Times New Roman" w:hAnsi="Times New Roman"/>
          <w:b/>
          <w:color w:val="000000"/>
          <w:sz w:val="24"/>
          <w:szCs w:val="24"/>
        </w:rPr>
        <w:t>[AUTHORIZER]</w:t>
      </w:r>
      <w:r w:rsidRPr="00373BB7">
        <w:rPr>
          <w:rFonts w:ascii="Times New Roman" w:hAnsi="Times New Roman"/>
          <w:color w:val="000000"/>
          <w:sz w:val="24"/>
          <w:szCs w:val="24"/>
        </w:rPr>
        <w:t>.</w:t>
      </w:r>
    </w:p>
    <w:p w:rsidR="00056E5F" w:rsidRPr="00335422" w:rsidRDefault="00056E5F" w:rsidP="00335422">
      <w:pPr>
        <w:pStyle w:val="ArticleHdg"/>
        <w:ind w:right="0"/>
        <w:rPr>
          <w:rFonts w:ascii="Times New Roman" w:hAnsi="Times New Roman"/>
          <w:color w:val="000000"/>
          <w:sz w:val="24"/>
          <w:szCs w:val="24"/>
        </w:rPr>
      </w:pPr>
      <w:bookmarkStart w:id="106" w:name="_DV_M115"/>
      <w:bookmarkStart w:id="107" w:name="_DV_M116"/>
      <w:bookmarkStart w:id="108" w:name="_DV_M125"/>
      <w:bookmarkStart w:id="109" w:name="_DV_M142"/>
      <w:bookmarkStart w:id="110" w:name="_DV_M144"/>
      <w:bookmarkStart w:id="111" w:name="_DV_M151"/>
      <w:bookmarkStart w:id="112" w:name="_DV_M155"/>
      <w:bookmarkEnd w:id="106"/>
      <w:bookmarkEnd w:id="107"/>
      <w:bookmarkEnd w:id="108"/>
      <w:bookmarkEnd w:id="109"/>
      <w:bookmarkEnd w:id="110"/>
      <w:bookmarkEnd w:id="111"/>
      <w:bookmarkEnd w:id="112"/>
      <w:r w:rsidRPr="00335422">
        <w:rPr>
          <w:rFonts w:ascii="Times New Roman" w:hAnsi="Times New Roman"/>
          <w:color w:val="000000"/>
          <w:sz w:val="24"/>
          <w:szCs w:val="24"/>
        </w:rPr>
        <w:t>ARTICLE XII</w:t>
      </w:r>
      <w:r w:rsidRPr="00335422">
        <w:rPr>
          <w:rFonts w:ascii="Times New Roman" w:hAnsi="Times New Roman"/>
          <w:color w:val="000000"/>
          <w:sz w:val="24"/>
          <w:szCs w:val="24"/>
        </w:rPr>
        <w:br/>
        <w:t>NON-DISCRIMINATION</w:t>
      </w:r>
    </w:p>
    <w:p w:rsidR="00056E5F" w:rsidRPr="00373BB7" w:rsidRDefault="00056E5F" w:rsidP="00335422">
      <w:pPr>
        <w:pStyle w:val="By-LawsText"/>
        <w:tabs>
          <w:tab w:val="left" w:pos="8640"/>
        </w:tabs>
        <w:ind w:right="0"/>
        <w:jc w:val="both"/>
        <w:rPr>
          <w:rFonts w:ascii="Times New Roman" w:hAnsi="Times New Roman"/>
          <w:color w:val="000000"/>
          <w:sz w:val="24"/>
          <w:szCs w:val="24"/>
        </w:rPr>
      </w:pPr>
      <w:bookmarkStart w:id="113" w:name="_DV_M156"/>
      <w:bookmarkEnd w:id="113"/>
      <w:r w:rsidRPr="00373BB7">
        <w:rPr>
          <w:rFonts w:ascii="Times New Roman" w:hAnsi="Times New Roman"/>
          <w:color w:val="000000"/>
          <w:sz w:val="24"/>
          <w:szCs w:val="24"/>
        </w:rPr>
        <w:t xml:space="preserve">In all of its dealings, neither the Corporation nor its duly authorized agents shall discriminate against any individual or group for reasons of race, color, creed, sex, age, ethnicity, national origin, marital status, sexual </w:t>
      </w:r>
      <w:r w:rsidR="0027696E" w:rsidRPr="00373BB7">
        <w:rPr>
          <w:rFonts w:ascii="Times New Roman" w:hAnsi="Times New Roman"/>
          <w:color w:val="000000"/>
          <w:sz w:val="24"/>
          <w:szCs w:val="24"/>
        </w:rPr>
        <w:t>orientation, gender identity</w:t>
      </w:r>
      <w:r w:rsidRPr="00373BB7">
        <w:rPr>
          <w:rFonts w:ascii="Times New Roman" w:hAnsi="Times New Roman"/>
          <w:color w:val="000000"/>
          <w:sz w:val="24"/>
          <w:szCs w:val="24"/>
        </w:rPr>
        <w:t xml:space="preserve">, </w:t>
      </w:r>
      <w:bookmarkStart w:id="114" w:name="_DV_M158"/>
      <w:bookmarkEnd w:id="114"/>
      <w:r w:rsidRPr="00373BB7">
        <w:rPr>
          <w:rFonts w:ascii="Times New Roman" w:hAnsi="Times New Roman"/>
          <w:color w:val="000000"/>
          <w:sz w:val="24"/>
          <w:szCs w:val="24"/>
        </w:rPr>
        <w:t xml:space="preserve">mental or physical disability or any category protected by state or federal law.   </w:t>
      </w:r>
    </w:p>
    <w:p w:rsidR="00056E5F" w:rsidRPr="00373BB7" w:rsidRDefault="00056E5F" w:rsidP="00335422">
      <w:pPr>
        <w:pStyle w:val="ArticleHdg"/>
        <w:ind w:right="0"/>
        <w:rPr>
          <w:rFonts w:ascii="Times New Roman" w:hAnsi="Times New Roman"/>
          <w:color w:val="000000"/>
          <w:sz w:val="24"/>
          <w:szCs w:val="24"/>
        </w:rPr>
      </w:pPr>
      <w:bookmarkStart w:id="115" w:name="_DV_M160"/>
      <w:bookmarkEnd w:id="115"/>
      <w:r w:rsidRPr="00373BB7">
        <w:rPr>
          <w:rFonts w:ascii="Times New Roman" w:hAnsi="Times New Roman"/>
          <w:color w:val="000000"/>
          <w:sz w:val="24"/>
          <w:szCs w:val="24"/>
        </w:rPr>
        <w:t xml:space="preserve">ARTICLE </w:t>
      </w:r>
      <w:r w:rsidR="00463F8E" w:rsidRPr="00373BB7">
        <w:rPr>
          <w:rFonts w:ascii="Times New Roman" w:hAnsi="Times New Roman"/>
          <w:color w:val="000000"/>
          <w:sz w:val="24"/>
          <w:szCs w:val="24"/>
        </w:rPr>
        <w:t>XIII</w:t>
      </w:r>
      <w:bookmarkStart w:id="116" w:name="_DV_M161"/>
      <w:bookmarkEnd w:id="116"/>
      <w:r w:rsidR="006540B8">
        <w:rPr>
          <w:rFonts w:ascii="Times New Roman" w:hAnsi="Times New Roman"/>
          <w:color w:val="000000"/>
          <w:sz w:val="24"/>
          <w:szCs w:val="24"/>
        </w:rPr>
        <w:br/>
      </w:r>
      <w:r w:rsidRPr="00373BB7">
        <w:rPr>
          <w:rFonts w:ascii="Times New Roman" w:hAnsi="Times New Roman"/>
          <w:color w:val="000000"/>
          <w:sz w:val="24"/>
          <w:szCs w:val="24"/>
        </w:rPr>
        <w:t>REFERENCE</w:t>
      </w:r>
      <w:r w:rsidR="00636D8F" w:rsidRPr="00373BB7">
        <w:rPr>
          <w:rFonts w:ascii="Times New Roman" w:hAnsi="Times New Roman"/>
          <w:color w:val="000000"/>
          <w:sz w:val="24"/>
          <w:szCs w:val="24"/>
        </w:rPr>
        <w:t>S</w:t>
      </w:r>
      <w:r w:rsidRPr="00373BB7">
        <w:rPr>
          <w:rFonts w:ascii="Times New Roman" w:hAnsi="Times New Roman"/>
          <w:color w:val="000000"/>
          <w:sz w:val="24"/>
          <w:szCs w:val="24"/>
        </w:rPr>
        <w:t xml:space="preserve"> TO </w:t>
      </w:r>
      <w:r w:rsidR="004C03EC" w:rsidRPr="00373BB7">
        <w:rPr>
          <w:rFonts w:ascii="Times New Roman" w:hAnsi="Times New Roman"/>
          <w:color w:val="000000"/>
          <w:sz w:val="24"/>
          <w:szCs w:val="24"/>
        </w:rPr>
        <w:t>CHARTER</w:t>
      </w:r>
      <w:r w:rsidR="00636D8F" w:rsidRPr="00373BB7">
        <w:rPr>
          <w:rFonts w:ascii="Times New Roman" w:hAnsi="Times New Roman"/>
          <w:color w:val="000000"/>
          <w:sz w:val="24"/>
          <w:szCs w:val="24"/>
        </w:rPr>
        <w:t xml:space="preserve"> AND LAW</w:t>
      </w:r>
    </w:p>
    <w:p w:rsidR="00452211" w:rsidRPr="00373BB7" w:rsidRDefault="006A43FA" w:rsidP="00335422">
      <w:pPr>
        <w:jc w:val="both"/>
        <w:rPr>
          <w:color w:val="000000"/>
        </w:rPr>
      </w:pPr>
      <w:bookmarkStart w:id="117" w:name="_DV_M162"/>
      <w:bookmarkEnd w:id="117"/>
      <w:r w:rsidRPr="00373BB7">
        <w:rPr>
          <w:color w:val="000000"/>
        </w:rPr>
        <w:tab/>
      </w:r>
      <w:r w:rsidR="00056E5F" w:rsidRPr="00373BB7">
        <w:rPr>
          <w:color w:val="000000"/>
        </w:rPr>
        <w:t xml:space="preserve">References in these Bylaws to the </w:t>
      </w:r>
      <w:r w:rsidR="004C03EC" w:rsidRPr="00373BB7">
        <w:rPr>
          <w:color w:val="000000"/>
        </w:rPr>
        <w:t>Charter</w:t>
      </w:r>
      <w:r w:rsidR="00056E5F" w:rsidRPr="00373BB7">
        <w:rPr>
          <w:color w:val="000000"/>
        </w:rPr>
        <w:t xml:space="preserve"> shall include all amendments thereto or changes thereof unless specifically </w:t>
      </w:r>
      <w:proofErr w:type="gramStart"/>
      <w:r w:rsidR="00056E5F" w:rsidRPr="00373BB7">
        <w:rPr>
          <w:color w:val="000000"/>
        </w:rPr>
        <w:t>excepted</w:t>
      </w:r>
      <w:proofErr w:type="gramEnd"/>
      <w:r w:rsidR="00056E5F" w:rsidRPr="00373BB7">
        <w:rPr>
          <w:color w:val="000000"/>
        </w:rPr>
        <w:t xml:space="preserve"> by these Bylaws.  In the event of a conflict between the </w:t>
      </w:r>
      <w:r w:rsidR="004C03EC" w:rsidRPr="00373BB7">
        <w:rPr>
          <w:color w:val="000000"/>
        </w:rPr>
        <w:t>Charter</w:t>
      </w:r>
      <w:r w:rsidR="00056E5F" w:rsidRPr="00373BB7">
        <w:rPr>
          <w:color w:val="000000"/>
        </w:rPr>
        <w:t xml:space="preserve"> and these Bylaws, the </w:t>
      </w:r>
      <w:r w:rsidR="004C03EC" w:rsidRPr="00373BB7">
        <w:rPr>
          <w:color w:val="000000"/>
        </w:rPr>
        <w:t>Charter</w:t>
      </w:r>
      <w:r w:rsidR="00056E5F" w:rsidRPr="00373BB7">
        <w:rPr>
          <w:color w:val="000000"/>
        </w:rPr>
        <w:t xml:space="preserve"> shall govern.  </w:t>
      </w:r>
      <w:r w:rsidR="00636D8F" w:rsidRPr="00373BB7">
        <w:rPr>
          <w:color w:val="000000"/>
        </w:rPr>
        <w:t>In the event of a conflict between these Bylaws and the provisions of any Laws, the Laws shall govern.</w:t>
      </w:r>
    </w:p>
    <w:p w:rsidR="00452211" w:rsidRPr="00335422" w:rsidRDefault="00452211" w:rsidP="00335422">
      <w:pPr>
        <w:pStyle w:val="ArticleHdg"/>
        <w:ind w:right="0"/>
        <w:rPr>
          <w:rFonts w:ascii="Times New Roman" w:hAnsi="Times New Roman"/>
          <w:color w:val="000000"/>
          <w:sz w:val="24"/>
          <w:szCs w:val="24"/>
        </w:rPr>
      </w:pPr>
      <w:r w:rsidRPr="00335422">
        <w:rPr>
          <w:rFonts w:ascii="Times New Roman" w:hAnsi="Times New Roman"/>
          <w:color w:val="000000"/>
          <w:sz w:val="24"/>
          <w:szCs w:val="24"/>
        </w:rPr>
        <w:t>ARTICLE X</w:t>
      </w:r>
      <w:r w:rsidR="00463F8E" w:rsidRPr="00335422">
        <w:rPr>
          <w:rFonts w:ascii="Times New Roman" w:hAnsi="Times New Roman"/>
          <w:color w:val="000000"/>
          <w:sz w:val="24"/>
          <w:szCs w:val="24"/>
        </w:rPr>
        <w:t>I</w:t>
      </w:r>
      <w:r w:rsidRPr="00335422">
        <w:rPr>
          <w:rFonts w:ascii="Times New Roman" w:hAnsi="Times New Roman"/>
          <w:color w:val="000000"/>
          <w:sz w:val="24"/>
          <w:szCs w:val="24"/>
        </w:rPr>
        <w:t>V</w:t>
      </w:r>
      <w:r w:rsidR="006540B8">
        <w:rPr>
          <w:rFonts w:ascii="Times New Roman" w:hAnsi="Times New Roman"/>
          <w:color w:val="000000"/>
          <w:sz w:val="24"/>
          <w:szCs w:val="24"/>
        </w:rPr>
        <w:br/>
      </w:r>
      <w:r w:rsidRPr="00335422">
        <w:rPr>
          <w:rFonts w:ascii="Times New Roman" w:hAnsi="Times New Roman"/>
          <w:color w:val="000000"/>
          <w:sz w:val="24"/>
          <w:szCs w:val="24"/>
        </w:rPr>
        <w:t>DEFINITIONS</w:t>
      </w:r>
    </w:p>
    <w:p w:rsidR="00452211" w:rsidRPr="00373BB7" w:rsidRDefault="00452211" w:rsidP="00335422">
      <w:pPr>
        <w:keepNext/>
        <w:jc w:val="both"/>
        <w:rPr>
          <w:color w:val="000000"/>
          <w:u w:val="single"/>
        </w:rPr>
      </w:pPr>
    </w:p>
    <w:p w:rsidR="00452211" w:rsidRPr="008A5D79" w:rsidRDefault="00452211" w:rsidP="008A5D79">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sz w:val="24"/>
          <w:szCs w:val="24"/>
          <w:u w:val="single"/>
        </w:rPr>
        <w:t>Affiliate</w:t>
      </w:r>
      <w:r w:rsidRPr="00335422">
        <w:rPr>
          <w:rFonts w:ascii="Times New Roman" w:hAnsi="Times New Roman"/>
          <w:sz w:val="24"/>
          <w:szCs w:val="24"/>
        </w:rPr>
        <w:t xml:space="preserve">.  An affiliate of the Corporation is a person or entity that is directly or indirectly through one or more intermediaries, controlled by, </w:t>
      </w:r>
      <w:r w:rsidR="00990D0A" w:rsidRPr="00335422">
        <w:rPr>
          <w:rFonts w:ascii="Times New Roman" w:hAnsi="Times New Roman"/>
          <w:sz w:val="24"/>
          <w:szCs w:val="24"/>
        </w:rPr>
        <w:t xml:space="preserve">or </w:t>
      </w:r>
      <w:r w:rsidRPr="00335422">
        <w:rPr>
          <w:rFonts w:ascii="Times New Roman" w:hAnsi="Times New Roman"/>
          <w:sz w:val="24"/>
          <w:szCs w:val="24"/>
        </w:rPr>
        <w:t xml:space="preserve">in control of the Corporation. </w:t>
      </w:r>
    </w:p>
    <w:p w:rsidR="00290D41" w:rsidRPr="008A5D79" w:rsidRDefault="00452211" w:rsidP="008A5D79">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sz w:val="24"/>
          <w:szCs w:val="24"/>
          <w:u w:val="single"/>
        </w:rPr>
        <w:t>Financial Interest</w:t>
      </w:r>
      <w:r w:rsidRPr="00335422">
        <w:rPr>
          <w:rFonts w:ascii="Times New Roman" w:hAnsi="Times New Roman"/>
          <w:sz w:val="24"/>
          <w:szCs w:val="24"/>
        </w:rPr>
        <w:t>.  A person has a Financial Interest if such person would receive an economic benefit, directly or indirectly, from any transaction, agreement, compensation agreement, including direct or indirect remuneration as well as gifts or favors that are not insubstantial or other arrangement involving the Corporation.</w:t>
      </w:r>
    </w:p>
    <w:p w:rsidR="00452211" w:rsidRPr="00335422" w:rsidRDefault="00452211" w:rsidP="00335422">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sz w:val="24"/>
          <w:szCs w:val="24"/>
          <w:u w:val="single"/>
        </w:rPr>
        <w:t xml:space="preserve">Independent </w:t>
      </w:r>
      <w:r w:rsidR="00E95130" w:rsidRPr="00335422">
        <w:rPr>
          <w:rFonts w:ascii="Times New Roman" w:hAnsi="Times New Roman"/>
          <w:sz w:val="24"/>
          <w:szCs w:val="24"/>
          <w:u w:val="single"/>
        </w:rPr>
        <w:t>Trustee</w:t>
      </w:r>
      <w:r w:rsidRPr="00335422">
        <w:rPr>
          <w:rFonts w:ascii="Times New Roman" w:hAnsi="Times New Roman"/>
          <w:sz w:val="24"/>
          <w:szCs w:val="24"/>
        </w:rPr>
        <w:t xml:space="preserve">.  A member of the Board of </w:t>
      </w:r>
      <w:r w:rsidR="00E95130" w:rsidRPr="00335422">
        <w:rPr>
          <w:rFonts w:ascii="Times New Roman" w:hAnsi="Times New Roman"/>
          <w:sz w:val="24"/>
          <w:szCs w:val="24"/>
        </w:rPr>
        <w:t>Trustee</w:t>
      </w:r>
      <w:r w:rsidRPr="00335422">
        <w:rPr>
          <w:rFonts w:ascii="Times New Roman" w:hAnsi="Times New Roman"/>
          <w:sz w:val="24"/>
          <w:szCs w:val="24"/>
        </w:rPr>
        <w:t>s (the “Board”) who:</w:t>
      </w:r>
    </w:p>
    <w:p w:rsidR="00452211" w:rsidRPr="00373BB7" w:rsidRDefault="00290D41" w:rsidP="00335422">
      <w:pPr>
        <w:pStyle w:val="BodyTextFirstIndent"/>
        <w:autoSpaceDE/>
        <w:autoSpaceDN/>
        <w:adjustRightInd/>
        <w:ind w:left="1260" w:hanging="540"/>
        <w:jc w:val="both"/>
      </w:pPr>
      <w:r w:rsidRPr="00373BB7">
        <w:t>(a)</w:t>
      </w:r>
      <w:r w:rsidRPr="00373BB7">
        <w:tab/>
      </w:r>
      <w:r w:rsidR="00452211" w:rsidRPr="00373BB7">
        <w:t xml:space="preserve">Has not been an employee </w:t>
      </w:r>
      <w:r w:rsidR="001B647B" w:rsidRPr="00373BB7">
        <w:t xml:space="preserve">or Key Person </w:t>
      </w:r>
      <w:r w:rsidR="00452211" w:rsidRPr="00373BB7">
        <w:t xml:space="preserve">of the Corporation or an Affiliate of the Corporation within the last three </w:t>
      </w:r>
      <w:r w:rsidR="00990D0A" w:rsidRPr="00373BB7">
        <w:t xml:space="preserve">(3) </w:t>
      </w:r>
      <w:r w:rsidR="00452211" w:rsidRPr="00373BB7">
        <w:t>years;</w:t>
      </w:r>
    </w:p>
    <w:p w:rsidR="00290D41" w:rsidRPr="00373BB7" w:rsidRDefault="00290D41" w:rsidP="00335422">
      <w:pPr>
        <w:pStyle w:val="BodyTextFirstIndent"/>
        <w:autoSpaceDE/>
        <w:autoSpaceDN/>
        <w:adjustRightInd/>
        <w:ind w:left="1260" w:hanging="540"/>
        <w:jc w:val="both"/>
      </w:pPr>
    </w:p>
    <w:p w:rsidR="00290D41" w:rsidRPr="00373BB7" w:rsidRDefault="00290D41" w:rsidP="00335422">
      <w:pPr>
        <w:pStyle w:val="BodyTextFirstIndent"/>
        <w:autoSpaceDE/>
        <w:autoSpaceDN/>
        <w:adjustRightInd/>
        <w:ind w:left="1260" w:hanging="540"/>
        <w:jc w:val="both"/>
      </w:pPr>
      <w:r w:rsidRPr="00373BB7">
        <w:t>(b)</w:t>
      </w:r>
      <w:r w:rsidRPr="00373BB7">
        <w:tab/>
      </w:r>
      <w:r w:rsidR="00452211" w:rsidRPr="00373BB7">
        <w:t xml:space="preserve">Does not have a Relative who has been a Key </w:t>
      </w:r>
      <w:r w:rsidR="001B647B" w:rsidRPr="00373BB7">
        <w:t xml:space="preserve">Person </w:t>
      </w:r>
      <w:r w:rsidR="00452211" w:rsidRPr="00373BB7">
        <w:t xml:space="preserve">of the Corporation or an Affiliate of the Corporation within the last three </w:t>
      </w:r>
      <w:r w:rsidR="00990D0A" w:rsidRPr="00373BB7">
        <w:t xml:space="preserve">(3) </w:t>
      </w:r>
      <w:r w:rsidR="00452211" w:rsidRPr="00373BB7">
        <w:t>years;</w:t>
      </w:r>
    </w:p>
    <w:p w:rsidR="00290D41" w:rsidRPr="00373BB7" w:rsidRDefault="00290D41" w:rsidP="00335422">
      <w:pPr>
        <w:pStyle w:val="BodyTextFirstIndent"/>
        <w:autoSpaceDE/>
        <w:autoSpaceDN/>
        <w:adjustRightInd/>
        <w:ind w:left="1260" w:hanging="540"/>
        <w:jc w:val="both"/>
      </w:pPr>
    </w:p>
    <w:p w:rsidR="00290D41" w:rsidRPr="00373BB7" w:rsidRDefault="00290D41" w:rsidP="00335422">
      <w:pPr>
        <w:pStyle w:val="BodyTextFirstIndent"/>
        <w:autoSpaceDE/>
        <w:autoSpaceDN/>
        <w:adjustRightInd/>
        <w:ind w:left="1260" w:hanging="540"/>
        <w:jc w:val="both"/>
      </w:pPr>
      <w:r w:rsidRPr="00373BB7">
        <w:t>(c)</w:t>
      </w:r>
      <w:r w:rsidRPr="00373BB7">
        <w:tab/>
      </w:r>
      <w:r w:rsidR="00452211" w:rsidRPr="00373BB7">
        <w:t>Has not received and does not have a Relative who has received more than $10,000 in compensation directly from the Corporation or an Affiliate of the Corporation in any of the last three</w:t>
      </w:r>
      <w:r w:rsidR="00990D0A" w:rsidRPr="00373BB7">
        <w:t xml:space="preserve"> (3)</w:t>
      </w:r>
      <w:r w:rsidR="00452211" w:rsidRPr="00373BB7">
        <w:t xml:space="preserve"> years (not including reasonable compensation or reimbursement for services as a </w:t>
      </w:r>
      <w:r w:rsidR="00E95130" w:rsidRPr="00373BB7">
        <w:t>Trustee</w:t>
      </w:r>
      <w:r w:rsidR="00452211" w:rsidRPr="00373BB7">
        <w:t>, as set by the Corporation);</w:t>
      </w:r>
    </w:p>
    <w:p w:rsidR="00290D41" w:rsidRPr="00373BB7" w:rsidRDefault="00290D41" w:rsidP="00335422">
      <w:pPr>
        <w:pStyle w:val="BodyTextFirstIndent"/>
        <w:autoSpaceDE/>
        <w:autoSpaceDN/>
        <w:adjustRightInd/>
        <w:ind w:left="1260" w:hanging="540"/>
        <w:jc w:val="both"/>
      </w:pPr>
    </w:p>
    <w:p w:rsidR="00BC3110" w:rsidRPr="00373BB7" w:rsidRDefault="00290D41" w:rsidP="00335422">
      <w:pPr>
        <w:pStyle w:val="BodyTextFirstIndent"/>
        <w:autoSpaceDE/>
        <w:autoSpaceDN/>
        <w:adjustRightInd/>
        <w:ind w:left="1260" w:hanging="540"/>
        <w:jc w:val="both"/>
      </w:pPr>
      <w:r w:rsidRPr="00373BB7">
        <w:t>(d)</w:t>
      </w:r>
      <w:r w:rsidRPr="00373BB7">
        <w:tab/>
      </w:r>
      <w:r w:rsidR="00452211" w:rsidRPr="00373BB7">
        <w:t xml:space="preserve">Does not have a substantial Financial Interest in and </w:t>
      </w:r>
      <w:r w:rsidR="00BE0EBE" w:rsidRPr="00373BB7">
        <w:t xml:space="preserve">is </w:t>
      </w:r>
      <w:r w:rsidR="00452211" w:rsidRPr="00373BB7">
        <w:t xml:space="preserve">an employee of, and does not have a Relative who has a substantial Financial Interest in or </w:t>
      </w:r>
      <w:r w:rsidR="00BE0EBE" w:rsidRPr="00373BB7">
        <w:t xml:space="preserve">is </w:t>
      </w:r>
      <w:r w:rsidR="00452211" w:rsidRPr="00373BB7">
        <w:t xml:space="preserve">an Officer of, any entity that has </w:t>
      </w:r>
      <w:r w:rsidR="00BE0EBE" w:rsidRPr="00373BB7">
        <w:t xml:space="preserve">provided  </w:t>
      </w:r>
      <w:r w:rsidR="00452211" w:rsidRPr="00373BB7">
        <w:t>payments</w:t>
      </w:r>
      <w:r w:rsidR="00BE0EBE" w:rsidRPr="00373BB7">
        <w:t>, property or services</w:t>
      </w:r>
      <w:r w:rsidR="00452211" w:rsidRPr="00373BB7">
        <w:t xml:space="preserve"> to</w:t>
      </w:r>
      <w:r w:rsidR="00BE0EBE" w:rsidRPr="00373BB7">
        <w:t>,</w:t>
      </w:r>
      <w:r w:rsidR="00452211" w:rsidRPr="00373BB7">
        <w:t xml:space="preserve"> or received payments</w:t>
      </w:r>
      <w:r w:rsidR="00BE0EBE" w:rsidRPr="00373BB7">
        <w:t>, property or services</w:t>
      </w:r>
      <w:r w:rsidR="00452211" w:rsidRPr="00373BB7">
        <w:t xml:space="preserve"> from, the Corporation or an Affiliate of the Corporation </w:t>
      </w:r>
      <w:r w:rsidR="00BE0EBE" w:rsidRPr="00373BB7">
        <w:t>if the amount paid by the Corporation to the entity or received by the Corporation from the entity for such property or services, in any of the last three fiscal years, exceeded</w:t>
      </w:r>
      <w:r w:rsidR="001A0016" w:rsidRPr="00373BB7">
        <w:t>:</w:t>
      </w:r>
      <w:r w:rsidR="00BC3110" w:rsidRPr="00373BB7">
        <w:t xml:space="preserve"> </w:t>
      </w:r>
    </w:p>
    <w:p w:rsidR="00BC3110" w:rsidRPr="00373BB7" w:rsidRDefault="001A0016" w:rsidP="00335422">
      <w:pPr>
        <w:pStyle w:val="BodyTextFirstIndent"/>
        <w:numPr>
          <w:ilvl w:val="0"/>
          <w:numId w:val="5"/>
        </w:numPr>
        <w:autoSpaceDE/>
        <w:autoSpaceDN/>
        <w:adjustRightInd/>
        <w:jc w:val="both"/>
      </w:pPr>
      <w:r w:rsidRPr="00373BB7">
        <w:t xml:space="preserve">the lesser of </w:t>
      </w:r>
      <w:r w:rsidR="00BC3110" w:rsidRPr="00373BB7">
        <w:t xml:space="preserve">$10,000 or 2% of such entity’s consolidated gross revenues if the entity’s consolidated gross revenue was less than $500,000; </w:t>
      </w:r>
    </w:p>
    <w:p w:rsidR="00BC3110" w:rsidRPr="00373BB7" w:rsidRDefault="00BC3110" w:rsidP="00335422">
      <w:pPr>
        <w:pStyle w:val="BodyTextFirstIndent"/>
        <w:numPr>
          <w:ilvl w:val="0"/>
          <w:numId w:val="5"/>
        </w:numPr>
        <w:autoSpaceDE/>
        <w:autoSpaceDN/>
        <w:adjustRightInd/>
        <w:jc w:val="both"/>
      </w:pPr>
      <w:r w:rsidRPr="00373BB7">
        <w:t>$25,000 if the entity’s consolidated gross revenue was $500,000 or more but less than $10,000,000; or</w:t>
      </w:r>
    </w:p>
    <w:p w:rsidR="00BC3110" w:rsidRPr="00373BB7" w:rsidRDefault="00BC3110" w:rsidP="00335422">
      <w:pPr>
        <w:pStyle w:val="BodyTextFirstIndent"/>
        <w:numPr>
          <w:ilvl w:val="0"/>
          <w:numId w:val="5"/>
        </w:numPr>
        <w:autoSpaceDE/>
        <w:autoSpaceDN/>
        <w:adjustRightInd/>
        <w:jc w:val="both"/>
      </w:pPr>
      <w:r w:rsidRPr="00373BB7">
        <w:t>$100,000 if the entity’s consolidated gross revenue was $10 million or more;</w:t>
      </w:r>
    </w:p>
    <w:p w:rsidR="00290D41" w:rsidRPr="00373BB7" w:rsidRDefault="00452211" w:rsidP="00335422">
      <w:pPr>
        <w:pStyle w:val="BodyTextFirstIndent"/>
        <w:autoSpaceDE/>
        <w:autoSpaceDN/>
        <w:adjustRightInd/>
        <w:ind w:left="900" w:firstLine="0"/>
        <w:jc w:val="both"/>
      </w:pPr>
      <w:r w:rsidRPr="00373BB7">
        <w:t>(</w:t>
      </w:r>
      <w:r w:rsidR="00990D0A" w:rsidRPr="00373BB7">
        <w:t xml:space="preserve">for the purposes of this </w:t>
      </w:r>
      <w:r w:rsidR="00BC3110" w:rsidRPr="00373BB7">
        <w:t>subparagraph (d)</w:t>
      </w:r>
      <w:r w:rsidR="00990D0A" w:rsidRPr="00373BB7">
        <w:t>, “</w:t>
      </w:r>
      <w:r w:rsidRPr="00373BB7">
        <w:t>payment</w:t>
      </w:r>
      <w:r w:rsidR="00990D0A" w:rsidRPr="00373BB7">
        <w:t>”</w:t>
      </w:r>
      <w:r w:rsidRPr="00373BB7">
        <w:t xml:space="preserve"> does not include charitable contribution</w:t>
      </w:r>
      <w:r w:rsidR="00990D0A" w:rsidRPr="00373BB7">
        <w:t>s, dues or fees paid to the Corporation for services which the Corporation performs as part of its nonprofit purposes</w:t>
      </w:r>
      <w:r w:rsidR="002C5D30" w:rsidRPr="00373BB7">
        <w:t>, or payments made by the corporation at fixed or non-negotiable rates or amounts for services received</w:t>
      </w:r>
      <w:r w:rsidR="00990D0A" w:rsidRPr="00373BB7">
        <w:t xml:space="preserve">; </w:t>
      </w:r>
      <w:r w:rsidR="00990D0A" w:rsidRPr="00373BB7">
        <w:rPr>
          <w:u w:val="single"/>
        </w:rPr>
        <w:t>provided</w:t>
      </w:r>
      <w:r w:rsidR="00990D0A" w:rsidRPr="00373BB7">
        <w:t xml:space="preserve">, </w:t>
      </w:r>
      <w:r w:rsidR="00990D0A" w:rsidRPr="00373BB7">
        <w:rPr>
          <w:u w:val="single"/>
        </w:rPr>
        <w:t>however</w:t>
      </w:r>
      <w:r w:rsidR="00990D0A" w:rsidRPr="00373BB7">
        <w:t xml:space="preserve">, that such services </w:t>
      </w:r>
      <w:r w:rsidR="002C5D30" w:rsidRPr="00373BB7">
        <w:t xml:space="preserve">by and to the corporation </w:t>
      </w:r>
      <w:r w:rsidR="00990D0A" w:rsidRPr="00373BB7">
        <w:t>are available to individual members of the public on the same terms</w:t>
      </w:r>
      <w:r w:rsidR="002C5D30" w:rsidRPr="00373BB7">
        <w:t xml:space="preserve"> and such services received by the corporation are not available from another source</w:t>
      </w:r>
      <w:r w:rsidRPr="00373BB7">
        <w:t xml:space="preserve">); </w:t>
      </w:r>
    </w:p>
    <w:p w:rsidR="00290D41" w:rsidRPr="00373BB7" w:rsidRDefault="00290D41" w:rsidP="00335422">
      <w:pPr>
        <w:pStyle w:val="BodyTextFirstIndent"/>
        <w:autoSpaceDE/>
        <w:autoSpaceDN/>
        <w:adjustRightInd/>
        <w:ind w:left="1260" w:hanging="540"/>
        <w:jc w:val="both"/>
      </w:pPr>
    </w:p>
    <w:p w:rsidR="00290D41" w:rsidRPr="00373BB7" w:rsidRDefault="00290D41" w:rsidP="00335422">
      <w:pPr>
        <w:pStyle w:val="BodyTextFirstIndent"/>
        <w:autoSpaceDE/>
        <w:autoSpaceDN/>
        <w:adjustRightInd/>
        <w:ind w:left="1260" w:hanging="540"/>
        <w:jc w:val="both"/>
      </w:pPr>
      <w:r w:rsidRPr="00373BB7">
        <w:lastRenderedPageBreak/>
        <w:t>(</w:t>
      </w:r>
      <w:proofErr w:type="gramStart"/>
      <w:r w:rsidRPr="00373BB7">
        <w:t>e</w:t>
      </w:r>
      <w:proofErr w:type="gramEnd"/>
      <w:r w:rsidRPr="00373BB7">
        <w:t>)</w:t>
      </w:r>
      <w:r w:rsidRPr="00373BB7">
        <w:tab/>
      </w:r>
      <w:r w:rsidR="00452211" w:rsidRPr="00373BB7">
        <w:t xml:space="preserve">Is not in an employment relationship under control or direction of any Related Party and does not receive payments subject to approval of a Related Party; </w:t>
      </w:r>
    </w:p>
    <w:p w:rsidR="00290D41" w:rsidRPr="00373BB7" w:rsidRDefault="00290D41" w:rsidP="00335422">
      <w:pPr>
        <w:pStyle w:val="BodyTextFirstIndent"/>
        <w:autoSpaceDE/>
        <w:autoSpaceDN/>
        <w:adjustRightInd/>
        <w:ind w:left="1260" w:hanging="540"/>
        <w:jc w:val="both"/>
      </w:pPr>
    </w:p>
    <w:p w:rsidR="00990D0A" w:rsidRPr="00373BB7" w:rsidRDefault="00990D0A" w:rsidP="00335422">
      <w:pPr>
        <w:pStyle w:val="BodyTextFirstIndent"/>
        <w:autoSpaceDE/>
        <w:autoSpaceDN/>
        <w:adjustRightInd/>
        <w:ind w:left="1260" w:hanging="540"/>
        <w:jc w:val="both"/>
      </w:pPr>
      <w:r w:rsidRPr="00373BB7">
        <w:t>(f)</w:t>
      </w:r>
      <w:r w:rsidRPr="00373BB7">
        <w:tab/>
        <w:t xml:space="preserve">Is not and does not have a Relative who is a current owner, whether wholly or partially, </w:t>
      </w:r>
      <w:r w:rsidR="00E95130" w:rsidRPr="00373BB7">
        <w:t>Trustee</w:t>
      </w:r>
      <w:r w:rsidRPr="00373BB7">
        <w:t>, officer or employee of the Corporation’s outside auditor</w:t>
      </w:r>
      <w:r w:rsidR="007B372B" w:rsidRPr="00373BB7">
        <w:t xml:space="preserve"> or who has worked on the Corporation’s audit at any time during the past three (3) years; or</w:t>
      </w:r>
    </w:p>
    <w:p w:rsidR="007B372B" w:rsidRPr="00373BB7" w:rsidRDefault="007B372B" w:rsidP="00335422">
      <w:pPr>
        <w:pStyle w:val="BodyTextFirstIndent"/>
        <w:autoSpaceDE/>
        <w:autoSpaceDN/>
        <w:adjustRightInd/>
        <w:ind w:left="1260" w:hanging="540"/>
        <w:jc w:val="both"/>
      </w:pPr>
    </w:p>
    <w:p w:rsidR="00290D41" w:rsidRPr="00373BB7" w:rsidRDefault="00290D41" w:rsidP="00335422">
      <w:pPr>
        <w:pStyle w:val="BodyTextFirstIndent"/>
        <w:autoSpaceDE/>
        <w:autoSpaceDN/>
        <w:adjustRightInd/>
        <w:ind w:left="1260" w:hanging="540"/>
        <w:jc w:val="both"/>
        <w:rPr>
          <w:rStyle w:val="ptext-4"/>
        </w:rPr>
      </w:pPr>
      <w:r w:rsidRPr="00373BB7">
        <w:t>(</w:t>
      </w:r>
      <w:r w:rsidR="007B372B" w:rsidRPr="00373BB7">
        <w:t>g</w:t>
      </w:r>
      <w:r w:rsidRPr="00373BB7">
        <w:t>)</w:t>
      </w:r>
      <w:r w:rsidRPr="00373BB7">
        <w:tab/>
      </w:r>
      <w:r w:rsidR="00452211" w:rsidRPr="00373BB7">
        <w:rPr>
          <w:rStyle w:val="ptext-4"/>
        </w:rPr>
        <w:t xml:space="preserve">Does not approve a transaction providing economic benefits to any Related Party who in turn has approved or will approve a transaction providing economic benefits to the </w:t>
      </w:r>
      <w:r w:rsidR="00E95130" w:rsidRPr="00373BB7">
        <w:rPr>
          <w:rStyle w:val="ptext-4"/>
        </w:rPr>
        <w:t>Trustee</w:t>
      </w:r>
      <w:r w:rsidR="00452211" w:rsidRPr="00373BB7">
        <w:rPr>
          <w:rStyle w:val="ptext-4"/>
        </w:rPr>
        <w:t>.</w:t>
      </w:r>
    </w:p>
    <w:p w:rsidR="008C0297" w:rsidRPr="008A5D79" w:rsidRDefault="00452211" w:rsidP="008A5D79">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sz w:val="24"/>
          <w:szCs w:val="24"/>
          <w:u w:val="single"/>
        </w:rPr>
        <w:t xml:space="preserve">Key </w:t>
      </w:r>
      <w:r w:rsidR="002C5D30" w:rsidRPr="00335422">
        <w:rPr>
          <w:rFonts w:ascii="Times New Roman" w:hAnsi="Times New Roman"/>
          <w:sz w:val="24"/>
          <w:szCs w:val="24"/>
          <w:u w:val="single"/>
        </w:rPr>
        <w:t>Person</w:t>
      </w:r>
      <w:r w:rsidRPr="00335422">
        <w:rPr>
          <w:rFonts w:ascii="Times New Roman" w:hAnsi="Times New Roman"/>
          <w:sz w:val="24"/>
          <w:szCs w:val="24"/>
          <w:u w:val="single"/>
        </w:rPr>
        <w:t>.</w:t>
      </w:r>
      <w:r w:rsidRPr="00335422">
        <w:rPr>
          <w:rFonts w:ascii="Times New Roman" w:hAnsi="Times New Roman"/>
          <w:sz w:val="24"/>
          <w:szCs w:val="24"/>
        </w:rPr>
        <w:t xml:space="preserve">  A Key </w:t>
      </w:r>
      <w:r w:rsidR="002C5D30" w:rsidRPr="00335422">
        <w:rPr>
          <w:rFonts w:ascii="Times New Roman" w:hAnsi="Times New Roman"/>
          <w:sz w:val="24"/>
          <w:szCs w:val="24"/>
        </w:rPr>
        <w:t xml:space="preserve">Person </w:t>
      </w:r>
      <w:r w:rsidR="008C0297" w:rsidRPr="00335422">
        <w:rPr>
          <w:rFonts w:ascii="Times New Roman" w:hAnsi="Times New Roman"/>
          <w:sz w:val="24"/>
          <w:szCs w:val="24"/>
        </w:rPr>
        <w:t>is a person who (a) h</w:t>
      </w:r>
      <w:r w:rsidR="002C5D30" w:rsidRPr="00335422">
        <w:rPr>
          <w:rFonts w:ascii="Times New Roman" w:hAnsi="Times New Roman"/>
          <w:sz w:val="24"/>
          <w:szCs w:val="24"/>
        </w:rPr>
        <w:t xml:space="preserve">as responsibilities, or exercises powers or influence over the Corporation as a whole similar to the responsibilities, powers, or influence of </w:t>
      </w:r>
      <w:r w:rsidR="00E95130" w:rsidRPr="00335422">
        <w:rPr>
          <w:rFonts w:ascii="Times New Roman" w:hAnsi="Times New Roman"/>
          <w:sz w:val="24"/>
          <w:szCs w:val="24"/>
        </w:rPr>
        <w:t>Trustee</w:t>
      </w:r>
      <w:r w:rsidR="002C5D30" w:rsidRPr="00335422">
        <w:rPr>
          <w:rFonts w:ascii="Times New Roman" w:hAnsi="Times New Roman"/>
          <w:sz w:val="24"/>
          <w:szCs w:val="24"/>
        </w:rPr>
        <w:t>s and officers;</w:t>
      </w:r>
      <w:r w:rsidR="008C0297" w:rsidRPr="00335422">
        <w:rPr>
          <w:rFonts w:ascii="Times New Roman" w:hAnsi="Times New Roman"/>
          <w:sz w:val="24"/>
          <w:szCs w:val="24"/>
        </w:rPr>
        <w:t xml:space="preserve"> (b) m</w:t>
      </w:r>
      <w:r w:rsidR="002C5D30" w:rsidRPr="00335422">
        <w:rPr>
          <w:rFonts w:ascii="Times New Roman" w:hAnsi="Times New Roman"/>
          <w:sz w:val="24"/>
          <w:szCs w:val="24"/>
        </w:rPr>
        <w:t>anages the Corporation, or a segment of the Corporation that represents a substantial portion of the activities, assets, income or expenses of the Corporation; or</w:t>
      </w:r>
      <w:r w:rsidR="008C0297" w:rsidRPr="00335422">
        <w:rPr>
          <w:rFonts w:ascii="Times New Roman" w:hAnsi="Times New Roman"/>
          <w:sz w:val="24"/>
          <w:szCs w:val="24"/>
        </w:rPr>
        <w:t xml:space="preserve"> (c) a</w:t>
      </w:r>
      <w:r w:rsidR="002C5D30" w:rsidRPr="00335422">
        <w:rPr>
          <w:rFonts w:ascii="Times New Roman" w:hAnsi="Times New Roman"/>
          <w:sz w:val="24"/>
          <w:szCs w:val="24"/>
        </w:rPr>
        <w:t>lone or with others controls or determines a substantial portion of the Corporation’s capital expenditures or operating budget.</w:t>
      </w:r>
      <w:r w:rsidR="002C5D30" w:rsidRPr="00335422">
        <w:rPr>
          <w:rStyle w:val="FootnoteReference"/>
          <w:rFonts w:ascii="Times New Roman" w:hAnsi="Times New Roman"/>
          <w:sz w:val="24"/>
          <w:szCs w:val="24"/>
        </w:rPr>
        <w:footnoteReference w:id="19"/>
      </w:r>
    </w:p>
    <w:p w:rsidR="00AB726C" w:rsidRPr="00335422" w:rsidRDefault="00290D41" w:rsidP="00335422">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sz w:val="24"/>
          <w:szCs w:val="24"/>
          <w:u w:val="single"/>
        </w:rPr>
        <w:t>Related Party</w:t>
      </w:r>
      <w:r w:rsidRPr="00335422">
        <w:rPr>
          <w:rFonts w:ascii="Times New Roman" w:hAnsi="Times New Roman"/>
          <w:sz w:val="24"/>
          <w:szCs w:val="24"/>
        </w:rPr>
        <w:t xml:space="preserve">.  Persons who may be considered a Related Party of the Corporation or an Affiliate of the Corporation under this Policy include: </w:t>
      </w:r>
    </w:p>
    <w:p w:rsidR="00AB726C" w:rsidRPr="00373BB7" w:rsidRDefault="00AB726C" w:rsidP="00335422">
      <w:pPr>
        <w:pStyle w:val="BodyText"/>
        <w:tabs>
          <w:tab w:val="left" w:pos="0"/>
        </w:tabs>
        <w:autoSpaceDE/>
        <w:autoSpaceDN/>
        <w:adjustRightInd/>
        <w:jc w:val="both"/>
      </w:pPr>
    </w:p>
    <w:p w:rsidR="00AB726C" w:rsidRPr="00373BB7" w:rsidRDefault="00AB726C" w:rsidP="00335422">
      <w:pPr>
        <w:pStyle w:val="BodyText"/>
        <w:tabs>
          <w:tab w:val="left" w:pos="-180"/>
        </w:tabs>
        <w:autoSpaceDE/>
        <w:autoSpaceDN/>
        <w:adjustRightInd/>
        <w:ind w:left="1260" w:hanging="540"/>
        <w:jc w:val="both"/>
      </w:pPr>
      <w:r w:rsidRPr="00373BB7">
        <w:t>(a)</w:t>
      </w:r>
      <w:r w:rsidRPr="00373BB7">
        <w:tab/>
      </w:r>
      <w:r w:rsidR="00E95130" w:rsidRPr="00373BB7">
        <w:t>Trustee</w:t>
      </w:r>
      <w:r w:rsidR="00290D41" w:rsidRPr="00373BB7">
        <w:t xml:space="preserve">s, Officers, or Key </w:t>
      </w:r>
      <w:r w:rsidR="00BF191C" w:rsidRPr="00373BB7">
        <w:t>Persons</w:t>
      </w:r>
      <w:r w:rsidR="00290D41" w:rsidRPr="00373BB7">
        <w:t xml:space="preserve"> of the Corporation or an Affiliate of the Corporation; </w:t>
      </w:r>
    </w:p>
    <w:p w:rsidR="00AB726C" w:rsidRPr="00373BB7" w:rsidRDefault="00AB726C" w:rsidP="00335422">
      <w:pPr>
        <w:pStyle w:val="BodyText"/>
        <w:tabs>
          <w:tab w:val="left" w:pos="-180"/>
        </w:tabs>
        <w:autoSpaceDE/>
        <w:autoSpaceDN/>
        <w:adjustRightInd/>
        <w:ind w:left="1260" w:hanging="540"/>
        <w:jc w:val="both"/>
      </w:pPr>
    </w:p>
    <w:p w:rsidR="00AB726C" w:rsidRPr="00373BB7" w:rsidRDefault="00AB726C" w:rsidP="00335422">
      <w:pPr>
        <w:pStyle w:val="BodyText"/>
        <w:tabs>
          <w:tab w:val="left" w:pos="-180"/>
        </w:tabs>
        <w:autoSpaceDE/>
        <w:autoSpaceDN/>
        <w:adjustRightInd/>
        <w:ind w:left="1260" w:hanging="540"/>
        <w:jc w:val="both"/>
      </w:pPr>
      <w:r w:rsidRPr="00373BB7">
        <w:t>(b)</w:t>
      </w:r>
      <w:r w:rsidRPr="00373BB7">
        <w:tab/>
      </w:r>
      <w:r w:rsidR="00290D41" w:rsidRPr="00373BB7">
        <w:t xml:space="preserve">Relatives of </w:t>
      </w:r>
      <w:r w:rsidR="00E95130" w:rsidRPr="00373BB7">
        <w:t>Trustee</w:t>
      </w:r>
      <w:r w:rsidR="00290D41" w:rsidRPr="00373BB7">
        <w:t xml:space="preserve">s, Officers, or Key </w:t>
      </w:r>
      <w:r w:rsidR="00BF191C" w:rsidRPr="00373BB7">
        <w:t>Persons</w:t>
      </w:r>
      <w:r w:rsidR="00290D41" w:rsidRPr="00373BB7">
        <w:t xml:space="preserve">; </w:t>
      </w:r>
    </w:p>
    <w:p w:rsidR="00AB726C" w:rsidRPr="00373BB7" w:rsidRDefault="00AB726C" w:rsidP="00335422">
      <w:pPr>
        <w:pStyle w:val="BodyText"/>
        <w:tabs>
          <w:tab w:val="left" w:pos="-180"/>
        </w:tabs>
        <w:autoSpaceDE/>
        <w:autoSpaceDN/>
        <w:adjustRightInd/>
        <w:ind w:left="1260" w:hanging="540"/>
        <w:jc w:val="both"/>
      </w:pPr>
    </w:p>
    <w:p w:rsidR="00AB726C" w:rsidRPr="00373BB7" w:rsidRDefault="00AB726C" w:rsidP="00335422">
      <w:pPr>
        <w:pStyle w:val="BodyText"/>
        <w:tabs>
          <w:tab w:val="left" w:pos="-180"/>
        </w:tabs>
        <w:autoSpaceDE/>
        <w:autoSpaceDN/>
        <w:adjustRightInd/>
        <w:ind w:left="1260" w:hanging="540"/>
        <w:jc w:val="both"/>
      </w:pPr>
      <w:r w:rsidRPr="00373BB7">
        <w:t>(c)</w:t>
      </w:r>
      <w:r w:rsidRPr="00373BB7">
        <w:tab/>
      </w:r>
      <w:r w:rsidR="00290D41" w:rsidRPr="00373BB7">
        <w:t>any entity in which a person in (</w:t>
      </w:r>
      <w:proofErr w:type="spellStart"/>
      <w:r w:rsidR="00290D41" w:rsidRPr="00373BB7">
        <w:t>i</w:t>
      </w:r>
      <w:proofErr w:type="spellEnd"/>
      <w:r w:rsidR="00290D41" w:rsidRPr="00373BB7">
        <w:t xml:space="preserve">) or (ii) has a 35% or greater ownership or beneficial interest or, in the case of a partnership or professional corporation, a direct or indirect ownership interest in excess of 5%;  </w:t>
      </w:r>
    </w:p>
    <w:p w:rsidR="00AB726C" w:rsidRPr="00373BB7" w:rsidRDefault="00AB726C" w:rsidP="00335422">
      <w:pPr>
        <w:pStyle w:val="BodyText"/>
        <w:tabs>
          <w:tab w:val="left" w:pos="-180"/>
        </w:tabs>
        <w:autoSpaceDE/>
        <w:autoSpaceDN/>
        <w:adjustRightInd/>
        <w:ind w:left="1260" w:hanging="540"/>
        <w:jc w:val="both"/>
      </w:pPr>
    </w:p>
    <w:p w:rsidR="00AB726C" w:rsidRPr="00373BB7" w:rsidRDefault="00AB726C" w:rsidP="00335422">
      <w:pPr>
        <w:pStyle w:val="BodyText"/>
        <w:tabs>
          <w:tab w:val="left" w:pos="-180"/>
        </w:tabs>
        <w:autoSpaceDE/>
        <w:autoSpaceDN/>
        <w:adjustRightInd/>
        <w:ind w:left="1260" w:hanging="540"/>
        <w:jc w:val="both"/>
      </w:pPr>
      <w:r w:rsidRPr="00373BB7">
        <w:t>(d)</w:t>
      </w:r>
      <w:r w:rsidRPr="00373BB7">
        <w:tab/>
      </w:r>
      <w:r w:rsidR="00290D41" w:rsidRPr="00373BB7">
        <w:t xml:space="preserve">Founders of the Corporation; </w:t>
      </w:r>
    </w:p>
    <w:p w:rsidR="00AB726C" w:rsidRPr="00373BB7" w:rsidRDefault="00AB726C" w:rsidP="00335422">
      <w:pPr>
        <w:pStyle w:val="BodyText"/>
        <w:tabs>
          <w:tab w:val="left" w:pos="-180"/>
        </w:tabs>
        <w:autoSpaceDE/>
        <w:autoSpaceDN/>
        <w:adjustRightInd/>
        <w:ind w:left="1260" w:hanging="540"/>
        <w:jc w:val="both"/>
      </w:pPr>
    </w:p>
    <w:p w:rsidR="00AB726C" w:rsidRPr="00373BB7" w:rsidRDefault="00AB726C" w:rsidP="00335422">
      <w:pPr>
        <w:pStyle w:val="BodyText"/>
        <w:tabs>
          <w:tab w:val="left" w:pos="-180"/>
        </w:tabs>
        <w:autoSpaceDE/>
        <w:autoSpaceDN/>
        <w:adjustRightInd/>
        <w:ind w:left="1260" w:hanging="540"/>
        <w:jc w:val="both"/>
      </w:pPr>
      <w:r w:rsidRPr="00373BB7">
        <w:t>(e)</w:t>
      </w:r>
      <w:r w:rsidRPr="00373BB7">
        <w:tab/>
      </w:r>
      <w:r w:rsidR="00290D41" w:rsidRPr="00373BB7">
        <w:t>Substantial contributors to the Corporation (within the current fiscal year or the past five fiscal years);</w:t>
      </w:r>
    </w:p>
    <w:p w:rsidR="00AB726C" w:rsidRPr="00373BB7" w:rsidRDefault="00AB726C" w:rsidP="00335422">
      <w:pPr>
        <w:pStyle w:val="BodyText"/>
        <w:tabs>
          <w:tab w:val="left" w:pos="-180"/>
        </w:tabs>
        <w:autoSpaceDE/>
        <w:autoSpaceDN/>
        <w:adjustRightInd/>
        <w:ind w:left="1260" w:hanging="540"/>
        <w:jc w:val="both"/>
      </w:pPr>
    </w:p>
    <w:p w:rsidR="00AB726C" w:rsidRPr="00373BB7" w:rsidRDefault="00AB726C" w:rsidP="00335422">
      <w:pPr>
        <w:pStyle w:val="BodyText"/>
        <w:tabs>
          <w:tab w:val="left" w:pos="-180"/>
        </w:tabs>
        <w:autoSpaceDE/>
        <w:autoSpaceDN/>
        <w:adjustRightInd/>
        <w:ind w:left="1260" w:hanging="540"/>
        <w:jc w:val="both"/>
      </w:pPr>
      <w:r w:rsidRPr="00373BB7">
        <w:t>(f)</w:t>
      </w:r>
      <w:r w:rsidRPr="00373BB7">
        <w:tab/>
      </w:r>
      <w:r w:rsidR="00290D41" w:rsidRPr="00373BB7">
        <w:t>Persons owning a controlling interest (through votes or value) in the Corporation;</w:t>
      </w:r>
    </w:p>
    <w:p w:rsidR="00AB726C" w:rsidRPr="00373BB7" w:rsidRDefault="00AB726C" w:rsidP="00335422">
      <w:pPr>
        <w:pStyle w:val="BodyText"/>
        <w:tabs>
          <w:tab w:val="left" w:pos="-180"/>
        </w:tabs>
        <w:autoSpaceDE/>
        <w:autoSpaceDN/>
        <w:adjustRightInd/>
        <w:ind w:left="1260" w:hanging="540"/>
        <w:jc w:val="both"/>
      </w:pPr>
    </w:p>
    <w:p w:rsidR="00290D41" w:rsidRPr="00373BB7" w:rsidRDefault="00AB726C" w:rsidP="00335422">
      <w:pPr>
        <w:pStyle w:val="BodyText"/>
        <w:tabs>
          <w:tab w:val="left" w:pos="-180"/>
        </w:tabs>
        <w:autoSpaceDE/>
        <w:autoSpaceDN/>
        <w:adjustRightInd/>
        <w:ind w:left="1260" w:hanging="540"/>
        <w:jc w:val="both"/>
      </w:pPr>
      <w:r w:rsidRPr="00373BB7">
        <w:t>(g)</w:t>
      </w:r>
      <w:r w:rsidRPr="00373BB7">
        <w:tab/>
      </w:r>
      <w:r w:rsidR="00290D41" w:rsidRPr="00373BB7">
        <w:t xml:space="preserve">Any non-stock entity controlled by one or more Key </w:t>
      </w:r>
      <w:r w:rsidR="00BF191C" w:rsidRPr="00373BB7">
        <w:t>Persons</w:t>
      </w:r>
      <w:r w:rsidR="00290D41" w:rsidRPr="00373BB7">
        <w:t>.</w:t>
      </w:r>
    </w:p>
    <w:p w:rsidR="00452211" w:rsidRPr="00335422" w:rsidRDefault="00452211" w:rsidP="00335422">
      <w:pPr>
        <w:pStyle w:val="By-LawsText"/>
        <w:ind w:left="720" w:right="0" w:firstLine="0"/>
        <w:jc w:val="both"/>
        <w:rPr>
          <w:rFonts w:ascii="Times New Roman" w:hAnsi="Times New Roman"/>
          <w:color w:val="000000"/>
          <w:sz w:val="24"/>
          <w:szCs w:val="24"/>
          <w:u w:val="single"/>
        </w:rPr>
      </w:pPr>
    </w:p>
    <w:p w:rsidR="00452211" w:rsidRPr="00335422" w:rsidRDefault="00452211" w:rsidP="00335422">
      <w:pPr>
        <w:pStyle w:val="By-LawsText"/>
        <w:numPr>
          <w:ilvl w:val="0"/>
          <w:numId w:val="16"/>
        </w:numPr>
        <w:ind w:left="0" w:right="0" w:firstLine="720"/>
        <w:jc w:val="both"/>
        <w:rPr>
          <w:rFonts w:ascii="Times New Roman" w:hAnsi="Times New Roman"/>
          <w:sz w:val="24"/>
          <w:szCs w:val="24"/>
        </w:rPr>
      </w:pPr>
      <w:r w:rsidRPr="00335422">
        <w:rPr>
          <w:rFonts w:ascii="Times New Roman" w:hAnsi="Times New Roman"/>
          <w:color w:val="000000"/>
          <w:sz w:val="24"/>
          <w:szCs w:val="24"/>
          <w:u w:val="single"/>
        </w:rPr>
        <w:lastRenderedPageBreak/>
        <w:t>Relative</w:t>
      </w:r>
      <w:r w:rsidRPr="00335422">
        <w:rPr>
          <w:rFonts w:ascii="Times New Roman" w:hAnsi="Times New Roman"/>
          <w:color w:val="000000"/>
          <w:sz w:val="24"/>
          <w:szCs w:val="24"/>
        </w:rPr>
        <w:t>.  A Relative is a spouse</w:t>
      </w:r>
      <w:r w:rsidR="007B372B" w:rsidRPr="00335422">
        <w:rPr>
          <w:rFonts w:ascii="Times New Roman" w:hAnsi="Times New Roman"/>
          <w:color w:val="000000"/>
          <w:sz w:val="24"/>
          <w:szCs w:val="24"/>
        </w:rPr>
        <w:t xml:space="preserve"> or domestic partner (as defined in section 2994-A of the New York Public Health Law), </w:t>
      </w:r>
      <w:r w:rsidRPr="00335422">
        <w:rPr>
          <w:rFonts w:ascii="Times New Roman" w:hAnsi="Times New Roman"/>
          <w:color w:val="000000"/>
          <w:sz w:val="24"/>
          <w:szCs w:val="24"/>
        </w:rPr>
        <w:t xml:space="preserve">ancestor, child (whether natural or adopted), grandchild, great grandchild, sibling (whether whole or half blood), or spouse </w:t>
      </w:r>
      <w:r w:rsidR="00A7275F" w:rsidRPr="00335422">
        <w:rPr>
          <w:rFonts w:ascii="Times New Roman" w:hAnsi="Times New Roman"/>
          <w:color w:val="000000"/>
          <w:sz w:val="24"/>
          <w:szCs w:val="24"/>
        </w:rPr>
        <w:t xml:space="preserve">or domestic partner </w:t>
      </w:r>
      <w:r w:rsidRPr="00335422">
        <w:rPr>
          <w:rFonts w:ascii="Times New Roman" w:hAnsi="Times New Roman"/>
          <w:color w:val="000000"/>
          <w:sz w:val="24"/>
          <w:szCs w:val="24"/>
        </w:rPr>
        <w:t>of a child (whether natural or adopted), grandchild, great grandchild or sibling (whether whole or half blood)</w:t>
      </w:r>
      <w:r w:rsidR="00F71C26" w:rsidRPr="00335422">
        <w:rPr>
          <w:rFonts w:ascii="Times New Roman" w:hAnsi="Times New Roman"/>
          <w:color w:val="000000"/>
          <w:sz w:val="24"/>
          <w:szCs w:val="24"/>
        </w:rPr>
        <w:t>.</w:t>
      </w:r>
      <w:r w:rsidR="007B372B" w:rsidRPr="00335422">
        <w:rPr>
          <w:rFonts w:ascii="Times New Roman" w:hAnsi="Times New Roman"/>
          <w:color w:val="000000"/>
          <w:sz w:val="24"/>
          <w:szCs w:val="24"/>
        </w:rPr>
        <w:t xml:space="preserve"> </w:t>
      </w:r>
      <w:r w:rsidRPr="00335422">
        <w:rPr>
          <w:rFonts w:ascii="Times New Roman" w:hAnsi="Times New Roman"/>
          <w:color w:val="000000"/>
          <w:sz w:val="24"/>
          <w:szCs w:val="24"/>
        </w:rPr>
        <w:t xml:space="preserve"> </w:t>
      </w:r>
    </w:p>
    <w:p w:rsidR="00452211" w:rsidRPr="00335422" w:rsidRDefault="00452211" w:rsidP="00335422">
      <w:pPr>
        <w:pStyle w:val="By-LawsText"/>
        <w:ind w:left="720" w:right="0" w:firstLine="0"/>
        <w:jc w:val="both"/>
        <w:rPr>
          <w:rFonts w:ascii="Times New Roman" w:hAnsi="Times New Roman"/>
          <w:sz w:val="24"/>
          <w:szCs w:val="24"/>
        </w:rPr>
      </w:pPr>
    </w:p>
    <w:sectPr w:rsidR="00452211" w:rsidRPr="00335422" w:rsidSect="005036DF">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13F" w:rsidRDefault="009E413F">
      <w:r>
        <w:separator/>
      </w:r>
    </w:p>
  </w:endnote>
  <w:endnote w:type="continuationSeparator" w:id="0">
    <w:p w:rsidR="009E413F" w:rsidRDefault="009E413F">
      <w:r>
        <w:continuationSeparator/>
      </w:r>
    </w:p>
  </w:endnote>
  <w:endnote w:type="continuationNotice" w:id="1">
    <w:p w:rsidR="009E413F" w:rsidRDefault="009E4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3F" w:rsidRDefault="009E41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413F" w:rsidRDefault="009E41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3F" w:rsidRDefault="009E41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6EC4">
      <w:rPr>
        <w:rStyle w:val="PageNumber"/>
        <w:noProof/>
      </w:rPr>
      <w:t>4</w:t>
    </w:r>
    <w:r>
      <w:rPr>
        <w:rStyle w:val="PageNumber"/>
      </w:rPr>
      <w:fldChar w:fldCharType="end"/>
    </w:r>
  </w:p>
  <w:p w:rsidR="009E413F" w:rsidRDefault="009E41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3F" w:rsidRPr="005036DF" w:rsidRDefault="009E413F" w:rsidP="005036DF">
    <w:pPr>
      <w:pStyle w:val="Footer"/>
      <w:jc w:val="right"/>
      <w:rPr>
        <w:sz w:val="18"/>
        <w:szCs w:val="18"/>
      </w:rPr>
    </w:pPr>
    <w:r>
      <w:rPr>
        <w:sz w:val="18"/>
        <w:szCs w:val="18"/>
      </w:rPr>
      <w:t xml:space="preserve">As of May </w:t>
    </w:r>
    <w:r w:rsidR="00026EC4">
      <w:rPr>
        <w:sz w:val="18"/>
        <w:szCs w:val="18"/>
      </w:rPr>
      <w:t>8, 2018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13F" w:rsidRDefault="009E413F">
      <w:r>
        <w:separator/>
      </w:r>
    </w:p>
  </w:footnote>
  <w:footnote w:type="continuationSeparator" w:id="0">
    <w:p w:rsidR="009E413F" w:rsidRDefault="009E413F">
      <w:r>
        <w:continuationSeparator/>
      </w:r>
    </w:p>
  </w:footnote>
  <w:footnote w:type="continuationNotice" w:id="1">
    <w:p w:rsidR="009E413F" w:rsidRDefault="009E413F"/>
  </w:footnote>
  <w:footnote w:id="2">
    <w:p w:rsidR="009E413F" w:rsidRDefault="009E413F">
      <w:pPr>
        <w:pStyle w:val="FootnoteText"/>
      </w:pPr>
      <w:r>
        <w:rPr>
          <w:rStyle w:val="FootnoteReference"/>
        </w:rPr>
        <w:footnoteRef/>
      </w:r>
      <w:r>
        <w:t xml:space="preserve"> Consider including additional specific duties, e.g., monitoring the School’s public accountability, hiring and firing staff, establishing educational and operational policies, soliciting and applying for grants and other funding, monitoring fiscal integrity of the School, evaluating the performance of the Principal or other staff, etc</w:t>
      </w:r>
      <w:proofErr w:type="gramStart"/>
      <w:r>
        <w:t>..</w:t>
      </w:r>
      <w:proofErr w:type="gramEnd"/>
    </w:p>
  </w:footnote>
  <w:footnote w:id="3">
    <w:p w:rsidR="009E413F" w:rsidRDefault="009E413F">
      <w:pPr>
        <w:pStyle w:val="FootnoteText"/>
      </w:pPr>
      <w:r>
        <w:rPr>
          <w:rStyle w:val="FootnoteReference"/>
        </w:rPr>
        <w:footnoteRef/>
      </w:r>
      <w:r>
        <w:t xml:space="preserve"> If there are two or more classes of trustees laid out in section 5 below, then the length of their terms may be stated there, not here.  The term of each trustee may not exceed a number of years equal to the number of classes into which the board is classified.  </w:t>
      </w:r>
      <w:proofErr w:type="gramStart"/>
      <w:r>
        <w:t>NPCL §703(b).</w:t>
      </w:r>
      <w:proofErr w:type="gramEnd"/>
    </w:p>
  </w:footnote>
  <w:footnote w:id="4">
    <w:p w:rsidR="009E413F" w:rsidRDefault="009E413F">
      <w:pPr>
        <w:pStyle w:val="FootnoteText"/>
      </w:pPr>
      <w:r>
        <w:rPr>
          <w:rStyle w:val="FootnoteReference"/>
        </w:rPr>
        <w:footnoteRef/>
      </w:r>
      <w:r>
        <w:t xml:space="preserve"> Corporations organized for educational purposes may have one trustee who is between 16-18 years of age.</w:t>
      </w:r>
      <w:r w:rsidRPr="007F34CC">
        <w:t xml:space="preserve"> </w:t>
      </w:r>
      <w:r>
        <w:t xml:space="preserve"> </w:t>
      </w:r>
      <w:proofErr w:type="gramStart"/>
      <w:r w:rsidRPr="007F34CC">
        <w:t>NPCL §70</w:t>
      </w:r>
      <w:r>
        <w:t>1.</w:t>
      </w:r>
      <w:proofErr w:type="gramEnd"/>
      <w:r>
        <w:t xml:space="preserve">  This provision may also include additional qualifications, e.g., ex-officio or parent/community member positions on the Board.</w:t>
      </w:r>
    </w:p>
  </w:footnote>
  <w:footnote w:id="5">
    <w:p w:rsidR="009E413F" w:rsidRDefault="009E413F" w:rsidP="00D7599A">
      <w:pPr>
        <w:pStyle w:val="FootnoteText"/>
      </w:pPr>
      <w:r>
        <w:rPr>
          <w:rStyle w:val="FootnoteReference"/>
        </w:rPr>
        <w:footnoteRef/>
      </w:r>
      <w:r>
        <w:t xml:space="preserve"> There is no requirement that trustees have staggered terms, however, it may be beneficial in order to ensure that your board always have some experienced trustees.  In this example, the term of office for each trustee would be 3 years.</w:t>
      </w:r>
    </w:p>
  </w:footnote>
  <w:footnote w:id="6">
    <w:p w:rsidR="009E413F" w:rsidRDefault="009E413F">
      <w:pPr>
        <w:pStyle w:val="FootnoteText"/>
      </w:pPr>
      <w:r>
        <w:rPr>
          <w:rStyle w:val="FootnoteReference"/>
        </w:rPr>
        <w:footnoteRef/>
      </w:r>
      <w:r>
        <w:t xml:space="preserve"> NYEL </w:t>
      </w:r>
      <w:r w:rsidRPr="008C03DE">
        <w:t>§</w:t>
      </w:r>
      <w:r w:rsidRPr="008C03DE">
        <w:rPr>
          <w:color w:val="000000"/>
        </w:rPr>
        <w:t>226</w:t>
      </w:r>
      <w:r>
        <w:rPr>
          <w:color w:val="000000"/>
        </w:rPr>
        <w:t>.8</w:t>
      </w:r>
    </w:p>
  </w:footnote>
  <w:footnote w:id="7">
    <w:p w:rsidR="009E413F" w:rsidRPr="008C03DE" w:rsidRDefault="009E413F">
      <w:pPr>
        <w:pStyle w:val="FootnoteText"/>
      </w:pPr>
      <w:r w:rsidRPr="008C03DE">
        <w:rPr>
          <w:rStyle w:val="FootnoteReference"/>
        </w:rPr>
        <w:footnoteRef/>
      </w:r>
      <w:r w:rsidRPr="008C03DE">
        <w:t xml:space="preserve">  </w:t>
      </w:r>
      <w:r>
        <w:rPr>
          <w:color w:val="000000"/>
        </w:rPr>
        <w:t xml:space="preserve">NYEL </w:t>
      </w:r>
      <w:r w:rsidRPr="008C03DE">
        <w:t>§</w:t>
      </w:r>
      <w:r w:rsidRPr="008C03DE">
        <w:rPr>
          <w:color w:val="000000"/>
        </w:rPr>
        <w:t>226</w:t>
      </w:r>
      <w:r>
        <w:rPr>
          <w:color w:val="000000"/>
        </w:rPr>
        <w:t>.3</w:t>
      </w:r>
    </w:p>
  </w:footnote>
  <w:footnote w:id="8">
    <w:p w:rsidR="009E413F" w:rsidRDefault="009E413F">
      <w:pPr>
        <w:pStyle w:val="FootnoteText"/>
      </w:pPr>
      <w:r>
        <w:rPr>
          <w:rStyle w:val="FootnoteReference"/>
        </w:rPr>
        <w:footnoteRef/>
      </w:r>
      <w:r>
        <w:t xml:space="preserve">  </w:t>
      </w:r>
      <w:r>
        <w:rPr>
          <w:color w:val="000000"/>
        </w:rPr>
        <w:t>Id.</w:t>
      </w:r>
    </w:p>
  </w:footnote>
  <w:footnote w:id="9">
    <w:p w:rsidR="009E413F" w:rsidRDefault="009E413F">
      <w:pPr>
        <w:pStyle w:val="FootnoteText"/>
      </w:pPr>
      <w:r>
        <w:rPr>
          <w:rStyle w:val="FootnoteReference"/>
        </w:rPr>
        <w:footnoteRef/>
      </w:r>
      <w:r>
        <w:t xml:space="preserve"> Requirement to post on School’s website applicable when School has a website and it is practicable to do so.</w:t>
      </w:r>
    </w:p>
  </w:footnote>
  <w:footnote w:id="10">
    <w:p w:rsidR="009E413F" w:rsidRDefault="009E413F">
      <w:pPr>
        <w:pStyle w:val="FootnoteText"/>
      </w:pPr>
      <w:r>
        <w:rPr>
          <w:rStyle w:val="FootnoteReference"/>
        </w:rPr>
        <w:footnoteRef/>
      </w:r>
      <w:r>
        <w:t xml:space="preserve"> Quorum cannot be less than a majority, per NYEL</w:t>
      </w:r>
      <w:r w:rsidRPr="00022C10">
        <w:t xml:space="preserve"> §226(1)</w:t>
      </w:r>
      <w:r>
        <w:t xml:space="preserve">.  </w:t>
      </w:r>
    </w:p>
  </w:footnote>
  <w:footnote w:id="11">
    <w:p w:rsidR="009E413F" w:rsidRDefault="009E413F">
      <w:pPr>
        <w:pStyle w:val="FootnoteText"/>
      </w:pPr>
      <w:r>
        <w:rPr>
          <w:rStyle w:val="FootnoteReference"/>
        </w:rPr>
        <w:footnoteRef/>
      </w:r>
      <w:r>
        <w:t xml:space="preserve"> Consecutive term limits may be addressed here, as applicable.</w:t>
      </w:r>
    </w:p>
  </w:footnote>
  <w:footnote w:id="12">
    <w:p w:rsidR="009E413F" w:rsidRDefault="009E413F">
      <w:pPr>
        <w:pStyle w:val="FootnoteText"/>
      </w:pPr>
      <w:r>
        <w:rPr>
          <w:rStyle w:val="FootnoteReference"/>
        </w:rPr>
        <w:footnoteRef/>
      </w:r>
      <w:r>
        <w:rPr>
          <w:color w:val="000000"/>
        </w:rPr>
        <w:t xml:space="preserve"> </w:t>
      </w:r>
      <w:proofErr w:type="gramStart"/>
      <w:r>
        <w:rPr>
          <w:color w:val="000000"/>
        </w:rPr>
        <w:t>Charter school specific requirement (</w:t>
      </w:r>
      <w:r w:rsidRPr="00AC3BE1">
        <w:rPr>
          <w:color w:val="000000"/>
        </w:rPr>
        <w:t xml:space="preserve">NYEL </w:t>
      </w:r>
      <w:r w:rsidRPr="00AC3BE1">
        <w:t>§</w:t>
      </w:r>
      <w:r w:rsidRPr="00AC3BE1">
        <w:rPr>
          <w:color w:val="000000"/>
        </w:rPr>
        <w:t>226</w:t>
      </w:r>
      <w:r>
        <w:rPr>
          <w:color w:val="000000"/>
        </w:rPr>
        <w:t>.2).</w:t>
      </w:r>
      <w:proofErr w:type="gramEnd"/>
      <w:r>
        <w:rPr>
          <w:color w:val="000000"/>
        </w:rPr>
        <w:t xml:space="preserve">  General nonprofits need only have three members on the executive committee.</w:t>
      </w:r>
    </w:p>
  </w:footnote>
  <w:footnote w:id="13">
    <w:p w:rsidR="009E413F" w:rsidRDefault="009E413F">
      <w:pPr>
        <w:pStyle w:val="FootnoteText"/>
      </w:pPr>
      <w:r>
        <w:rPr>
          <w:rStyle w:val="FootnoteReference"/>
        </w:rPr>
        <w:footnoteRef/>
      </w:r>
      <w:r>
        <w:t xml:space="preserve"> Functions may be combined with an Audit Committee.</w:t>
      </w:r>
    </w:p>
  </w:footnote>
  <w:footnote w:id="14">
    <w:p w:rsidR="009E413F" w:rsidRPr="003A5854" w:rsidRDefault="009E413F">
      <w:pPr>
        <w:pStyle w:val="FootnoteText"/>
      </w:pPr>
      <w:r>
        <w:rPr>
          <w:rStyle w:val="FootnoteReference"/>
        </w:rPr>
        <w:footnoteRef/>
      </w:r>
      <w:r>
        <w:t xml:space="preserve"> These additional obligations apply to Corporations</w:t>
      </w:r>
      <w:r w:rsidRPr="00453118">
        <w:rPr>
          <w:color w:val="000000"/>
        </w:rPr>
        <w:t xml:space="preserve"> with $1,000,000 or more of annual or anticipated annual revenue</w:t>
      </w:r>
      <w:r>
        <w:rPr>
          <w:color w:val="000000"/>
        </w:rPr>
        <w:t>.</w:t>
      </w:r>
    </w:p>
  </w:footnote>
  <w:footnote w:id="15">
    <w:p w:rsidR="009E413F" w:rsidRDefault="009E413F">
      <w:pPr>
        <w:pStyle w:val="FootnoteText"/>
      </w:pPr>
      <w:r>
        <w:rPr>
          <w:rStyle w:val="FootnoteReference"/>
        </w:rPr>
        <w:footnoteRef/>
      </w:r>
      <w:r>
        <w:t xml:space="preserve"> Nonprofit corporations are not required by the NPCL to have an audit committee, but if the corporation does not have an audit committee, then Board itself must fulfill these obligations. </w:t>
      </w:r>
    </w:p>
  </w:footnote>
  <w:footnote w:id="16">
    <w:p w:rsidR="009E413F" w:rsidRDefault="009E413F">
      <w:pPr>
        <w:pStyle w:val="FootnoteText"/>
      </w:pPr>
      <w:r>
        <w:rPr>
          <w:rStyle w:val="FootnoteReference"/>
        </w:rPr>
        <w:footnoteRef/>
      </w:r>
      <w:r>
        <w:t xml:space="preserve"> Include any specific committees that already exist (academic, nominating, governance, etc.)</w:t>
      </w:r>
    </w:p>
  </w:footnote>
  <w:footnote w:id="17">
    <w:p w:rsidR="009E413F" w:rsidRDefault="009E413F">
      <w:pPr>
        <w:pStyle w:val="FootnoteText"/>
      </w:pPr>
      <w:r>
        <w:rPr>
          <w:rStyle w:val="FootnoteReference"/>
        </w:rPr>
        <w:footnoteRef/>
      </w:r>
      <w:r>
        <w:t xml:space="preserve"> </w:t>
      </w:r>
      <w:proofErr w:type="gramStart"/>
      <w:r>
        <w:t>If applicable.</w:t>
      </w:r>
      <w:proofErr w:type="gramEnd"/>
    </w:p>
  </w:footnote>
  <w:footnote w:id="18">
    <w:p w:rsidR="009E413F" w:rsidRDefault="009E413F">
      <w:pPr>
        <w:pStyle w:val="FootnoteText"/>
      </w:pPr>
      <w:r>
        <w:rPr>
          <w:rStyle w:val="FootnoteReference"/>
        </w:rPr>
        <w:footnoteRef/>
      </w:r>
      <w:r>
        <w:t xml:space="preserve"> Consider a 2/3 majority vote.</w:t>
      </w:r>
    </w:p>
  </w:footnote>
  <w:footnote w:id="19">
    <w:p w:rsidR="009E413F" w:rsidRDefault="009E413F" w:rsidP="002C5D30">
      <w:pPr>
        <w:pStyle w:val="FootnoteText"/>
      </w:pPr>
      <w:r>
        <w:rPr>
          <w:rStyle w:val="FootnoteReference"/>
        </w:rPr>
        <w:footnoteRef/>
      </w:r>
      <w:r>
        <w:t xml:space="preserve"> Consider identifying in the Policy the staff positions identified in this bullet and the preceding bullet.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3F" w:rsidRDefault="009E413F">
    <w:pPr>
      <w:pStyle w:val="Header"/>
    </w:pPr>
  </w:p>
  <w:p w:rsidR="009E413F" w:rsidRDefault="009E413F" w:rsidP="0081750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3F" w:rsidRDefault="009E413F">
    <w:pPr>
      <w:pStyle w:val="Header"/>
    </w:pPr>
    <w:r>
      <w:rPr>
        <w:noProof/>
      </w:rPr>
      <w:drawing>
        <wp:inline distT="0" distB="0" distL="0" distR="0">
          <wp:extent cx="2667000" cy="800100"/>
          <wp:effectExtent l="0" t="0" r="0" b="0"/>
          <wp:docPr id="2" name="Picture 2" descr="LA Logo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Logo 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B9ABB5C"/>
    <w:lvl w:ilvl="0">
      <w:start w:val="1"/>
      <w:numFmt w:val="decimal"/>
      <w:lvlText w:val="%1."/>
      <w:lvlJc w:val="left"/>
      <w:pPr>
        <w:tabs>
          <w:tab w:val="num" w:pos="1800"/>
        </w:tabs>
        <w:ind w:left="1800" w:hanging="360"/>
      </w:pPr>
    </w:lvl>
  </w:abstractNum>
  <w:abstractNum w:abstractNumId="1">
    <w:nsid w:val="FFFFFF89"/>
    <w:multiLevelType w:val="singleLevel"/>
    <w:tmpl w:val="E932B9B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9412A07"/>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654119"/>
    <w:multiLevelType w:val="multilevel"/>
    <w:tmpl w:val="F322103C"/>
    <w:lvl w:ilvl="0">
      <w:start w:val="1"/>
      <w:numFmt w:val="bullet"/>
      <w:lvlText w:val=""/>
      <w:lvlJc w:val="left"/>
      <w:pPr>
        <w:tabs>
          <w:tab w:val="num" w:pos="360"/>
        </w:tabs>
        <w:ind w:left="504" w:hanging="504"/>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D8859FB"/>
    <w:multiLevelType w:val="hybridMultilevel"/>
    <w:tmpl w:val="9EE8B9A0"/>
    <w:lvl w:ilvl="0" w:tplc="19C63732">
      <w:start w:val="1"/>
      <w:numFmt w:val="lowerRoman"/>
      <w:lvlText w:val="(%1)"/>
      <w:lvlJc w:val="left"/>
      <w:pPr>
        <w:ind w:left="2520" w:hanging="360"/>
      </w:pPr>
      <w:rPr>
        <w:rFonts w:hint="default"/>
      </w:rPr>
    </w:lvl>
    <w:lvl w:ilvl="1" w:tplc="04090001">
      <w:start w:val="1"/>
      <w:numFmt w:val="bullet"/>
      <w:lvlText w:val=""/>
      <w:lvlJc w:val="left"/>
      <w:pPr>
        <w:ind w:left="3240" w:hanging="360"/>
      </w:pPr>
      <w:rPr>
        <w:rFonts w:ascii="Symbol" w:hAnsi="Symbo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C0227A2"/>
    <w:multiLevelType w:val="hybridMultilevel"/>
    <w:tmpl w:val="059A4BC6"/>
    <w:lvl w:ilvl="0" w:tplc="340CF694">
      <w:start w:val="1"/>
      <w:numFmt w:val="lowerLetter"/>
      <w:lvlText w:val="(%1)"/>
      <w:lvlJc w:val="left"/>
      <w:pPr>
        <w:ind w:left="1440" w:hanging="360"/>
      </w:pPr>
      <w:rPr>
        <w:rFonts w:hint="default"/>
      </w:rPr>
    </w:lvl>
    <w:lvl w:ilvl="1" w:tplc="4986F984">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3830AD4"/>
    <w:multiLevelType w:val="hybridMultilevel"/>
    <w:tmpl w:val="3634E2E8"/>
    <w:lvl w:ilvl="0" w:tplc="6DDC3240">
      <w:start w:val="1"/>
      <w:numFmt w:val="decimal"/>
      <w:lvlText w:val="Section %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5904201"/>
    <w:multiLevelType w:val="multilevel"/>
    <w:tmpl w:val="794CF43C"/>
    <w:name w:val="ArabicOne"/>
    <w:lvl w:ilvl="0">
      <w:start w:val="1"/>
      <w:numFmt w:val="upperRoman"/>
      <w:pStyle w:val="ArabicOne1"/>
      <w:suff w:val="space"/>
      <w:lvlText w:val="ARTICLE %1"/>
      <w:lvlJc w:val="left"/>
      <w:pPr>
        <w:tabs>
          <w:tab w:val="num" w:pos="0"/>
        </w:tabs>
        <w:ind w:left="0" w:firstLine="0"/>
      </w:pPr>
      <w:rPr>
        <w:rFonts w:ascii="Times New Roman" w:hAnsi="Times New Roman" w:cs="Times New Roman" w:hint="default"/>
        <w:b/>
        <w:i w:val="0"/>
        <w:caps w:val="0"/>
        <w:strike w:val="0"/>
        <w:dstrike w:val="0"/>
        <w:u w:val="none" w:color="000000"/>
      </w:rPr>
    </w:lvl>
    <w:lvl w:ilvl="1">
      <w:start w:val="1"/>
      <w:numFmt w:val="lowerLetter"/>
      <w:pStyle w:val="ArabicOne2"/>
      <w:suff w:val="nothing"/>
      <w:lvlText w:val="(%2)  "/>
      <w:lvlJc w:val="left"/>
      <w:pPr>
        <w:tabs>
          <w:tab w:val="num" w:pos="0"/>
        </w:tabs>
        <w:ind w:left="720" w:firstLine="0"/>
      </w:pPr>
      <w:rPr>
        <w:rFonts w:ascii="Times New Roman" w:hAnsi="Times New Roman" w:cs="Times New Roman" w:hint="default"/>
        <w:b w:val="0"/>
        <w:i w:val="0"/>
        <w:caps w:val="0"/>
        <w:strike w:val="0"/>
        <w:dstrike w:val="0"/>
        <w:u w:val="none" w:color="000000"/>
      </w:rPr>
    </w:lvl>
    <w:lvl w:ilvl="2">
      <w:start w:val="1"/>
      <w:numFmt w:val="lowerRoman"/>
      <w:pStyle w:val="ArabicOne3"/>
      <w:lvlText w:val="%3."/>
      <w:lvlJc w:val="left"/>
      <w:pPr>
        <w:tabs>
          <w:tab w:val="num" w:pos="0"/>
        </w:tabs>
        <w:ind w:left="0" w:firstLine="2160"/>
      </w:pPr>
      <w:rPr>
        <w:b w:val="0"/>
        <w:i w:val="0"/>
        <w:caps w:val="0"/>
        <w:strike w:val="0"/>
        <w:dstrike w:val="0"/>
        <w:u w:val="none"/>
      </w:rPr>
    </w:lvl>
    <w:lvl w:ilvl="3">
      <w:start w:val="1"/>
      <w:numFmt w:val="lowerLetter"/>
      <w:pStyle w:val="ArabicOne4"/>
      <w:lvlText w:val="(%4)"/>
      <w:lvlJc w:val="left"/>
      <w:pPr>
        <w:tabs>
          <w:tab w:val="num" w:pos="0"/>
        </w:tabs>
        <w:ind w:left="0" w:firstLine="2880"/>
      </w:pPr>
      <w:rPr>
        <w:b w:val="0"/>
        <w:i w:val="0"/>
        <w:caps w:val="0"/>
        <w:strike w:val="0"/>
        <w:dstrike w:val="0"/>
        <w:u w:val="none"/>
      </w:rPr>
    </w:lvl>
    <w:lvl w:ilvl="4">
      <w:start w:val="1"/>
      <w:numFmt w:val="lowerRoman"/>
      <w:pStyle w:val="ArabicOne5"/>
      <w:lvlText w:val="(%5)"/>
      <w:lvlJc w:val="left"/>
      <w:pPr>
        <w:tabs>
          <w:tab w:val="num" w:pos="0"/>
        </w:tabs>
        <w:ind w:left="0" w:firstLine="3600"/>
      </w:pPr>
      <w:rPr>
        <w:b w:val="0"/>
        <w:i w:val="0"/>
        <w:caps w:val="0"/>
        <w:strike w:val="0"/>
        <w:dstrike w:val="0"/>
        <w:u w:val="none"/>
      </w:rPr>
    </w:lvl>
    <w:lvl w:ilvl="5">
      <w:start w:val="1"/>
      <w:numFmt w:val="decimal"/>
      <w:pStyle w:val="ArabicOne6"/>
      <w:lvlText w:val="(%6)"/>
      <w:lvlJc w:val="left"/>
      <w:pPr>
        <w:tabs>
          <w:tab w:val="num" w:pos="0"/>
        </w:tabs>
        <w:ind w:left="0" w:firstLine="4320"/>
      </w:pPr>
      <w:rPr>
        <w:b w:val="0"/>
        <w:i w:val="0"/>
        <w:caps w:val="0"/>
        <w:strike w:val="0"/>
        <w:dstrike w:val="0"/>
        <w:u w:val="none"/>
      </w:rPr>
    </w:lvl>
    <w:lvl w:ilvl="6">
      <w:start w:val="1"/>
      <w:numFmt w:val="upperLetter"/>
      <w:pStyle w:val="ArabicOne7"/>
      <w:lvlText w:val="(%7)"/>
      <w:lvlJc w:val="left"/>
      <w:pPr>
        <w:tabs>
          <w:tab w:val="num" w:pos="0"/>
        </w:tabs>
        <w:ind w:left="0" w:firstLine="5040"/>
      </w:pPr>
      <w:rPr>
        <w:b w:val="0"/>
        <w:i w:val="0"/>
        <w:caps w:val="0"/>
        <w:strike w:val="0"/>
        <w:dstrike w:val="0"/>
        <w:u w:val="none"/>
      </w:rPr>
    </w:lvl>
    <w:lvl w:ilvl="7">
      <w:start w:val="1"/>
      <w:numFmt w:val="decimal"/>
      <w:pStyle w:val="ArabicOne8"/>
      <w:lvlText w:val="%8."/>
      <w:lvlJc w:val="left"/>
      <w:pPr>
        <w:tabs>
          <w:tab w:val="num" w:pos="0"/>
        </w:tabs>
        <w:ind w:left="0" w:firstLine="5760"/>
      </w:pPr>
      <w:rPr>
        <w:b w:val="0"/>
        <w:i w:val="0"/>
        <w:caps w:val="0"/>
        <w:strike w:val="0"/>
        <w:dstrike w:val="0"/>
        <w:u w:val="none"/>
      </w:rPr>
    </w:lvl>
    <w:lvl w:ilvl="8">
      <w:start w:val="1"/>
      <w:numFmt w:val="lowerLetter"/>
      <w:pStyle w:val="ArabicOne9"/>
      <w:lvlText w:val="%9."/>
      <w:lvlJc w:val="left"/>
      <w:pPr>
        <w:tabs>
          <w:tab w:val="num" w:pos="0"/>
        </w:tabs>
        <w:ind w:left="0" w:firstLine="6480"/>
      </w:pPr>
      <w:rPr>
        <w:b w:val="0"/>
        <w:i w:val="0"/>
        <w:caps w:val="0"/>
        <w:strike w:val="0"/>
        <w:dstrike w:val="0"/>
        <w:u w:val="none"/>
      </w:rPr>
    </w:lvl>
  </w:abstractNum>
  <w:abstractNum w:abstractNumId="8">
    <w:nsid w:val="29B54988"/>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F96BB7"/>
    <w:multiLevelType w:val="hybridMultilevel"/>
    <w:tmpl w:val="23340934"/>
    <w:lvl w:ilvl="0" w:tplc="8A600DD6">
      <w:start w:val="1"/>
      <w:numFmt w:val="decimal"/>
      <w:lvlText w:val="Section %1."/>
      <w:lvlJc w:val="left"/>
      <w:pPr>
        <w:ind w:left="12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4F7686A"/>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8FB0F89"/>
    <w:multiLevelType w:val="multilevel"/>
    <w:tmpl w:val="6374E46C"/>
    <w:lvl w:ilvl="0">
      <w:start w:val="1"/>
      <w:numFmt w:val="upperRoman"/>
      <w:suff w:val="nothing"/>
      <w:lvlText w:val="ARTICLE %1"/>
      <w:lvlJc w:val="left"/>
      <w:pPr>
        <w:ind w:left="0" w:firstLine="0"/>
      </w:pPr>
      <w:rPr>
        <w:rFonts w:hint="default"/>
      </w:rPr>
    </w:lvl>
    <w:lvl w:ilvl="1">
      <w:start w:val="1"/>
      <w:numFmt w:val="decimal"/>
      <w:pStyle w:val="Heading2"/>
      <w:isLgl/>
      <w:lvlText w:val="Section %1.%2"/>
      <w:lvlJc w:val="left"/>
      <w:pPr>
        <w:ind w:left="0" w:firstLine="0"/>
      </w:pPr>
      <w:rPr>
        <w:rFonts w:hint="default"/>
      </w:rPr>
    </w:lvl>
    <w:lvl w:ilvl="2">
      <w:start w:val="1"/>
      <w:numFmt w:val="lowerLetter"/>
      <w:pStyle w:val="Heading3"/>
      <w:lvlText w:val="(%3)"/>
      <w:lvlJc w:val="left"/>
      <w:pPr>
        <w:ind w:left="0" w:firstLine="0"/>
      </w:pPr>
      <w:rPr>
        <w:rFonts w:hint="default"/>
      </w:rPr>
    </w:lvl>
    <w:lvl w:ilvl="3">
      <w:start w:val="1"/>
      <w:numFmt w:val="lowerRoman"/>
      <w:lvlText w:val="(%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AB07F4A"/>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DD45365"/>
    <w:multiLevelType w:val="hybridMultilevel"/>
    <w:tmpl w:val="2AC8A98A"/>
    <w:lvl w:ilvl="0" w:tplc="D1A2CB44">
      <w:start w:val="1"/>
      <w:numFmt w:val="bullet"/>
      <w:lvlText w:val=""/>
      <w:lvlJc w:val="left"/>
      <w:pPr>
        <w:tabs>
          <w:tab w:val="num" w:pos="648"/>
        </w:tabs>
        <w:ind w:left="648" w:hanging="288"/>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63555D0"/>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7C419C9"/>
    <w:multiLevelType w:val="hybridMultilevel"/>
    <w:tmpl w:val="23340934"/>
    <w:lvl w:ilvl="0" w:tplc="8A600DD6">
      <w:start w:val="1"/>
      <w:numFmt w:val="decimal"/>
      <w:lvlText w:val="Section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2D94E8F"/>
    <w:multiLevelType w:val="hybridMultilevel"/>
    <w:tmpl w:val="60564712"/>
    <w:lvl w:ilvl="0" w:tplc="C44625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105288"/>
    <w:multiLevelType w:val="hybridMultilevel"/>
    <w:tmpl w:val="FD7E97F4"/>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nsid w:val="7E5A125E"/>
    <w:multiLevelType w:val="hybridMultilevel"/>
    <w:tmpl w:val="AC782770"/>
    <w:lvl w:ilvl="0" w:tplc="43B01AB4">
      <w:start w:val="1"/>
      <w:numFmt w:val="decimal"/>
      <w:lvlText w:val="Section %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FC46545"/>
    <w:multiLevelType w:val="hybridMultilevel"/>
    <w:tmpl w:val="45F40F6C"/>
    <w:lvl w:ilvl="0" w:tplc="669E1492">
      <w:start w:val="1"/>
      <w:numFmt w:val="bullet"/>
      <w:lvlText w:val=""/>
      <w:lvlJc w:val="left"/>
      <w:pPr>
        <w:tabs>
          <w:tab w:val="num" w:pos="936"/>
        </w:tabs>
        <w:ind w:left="936" w:hanging="216"/>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3"/>
  </w:num>
  <w:num w:numId="3">
    <w:abstractNumId w:val="13"/>
  </w:num>
  <w:num w:numId="4">
    <w:abstractNumId w:val="19"/>
  </w:num>
  <w:num w:numId="5">
    <w:abstractNumId w:val="17"/>
  </w:num>
  <w:num w:numId="6">
    <w:abstractNumId w:val="0"/>
  </w:num>
  <w:num w:numId="7">
    <w:abstractNumId w:val="1"/>
  </w:num>
  <w:num w:numId="8">
    <w:abstractNumId w:val="11"/>
  </w:num>
  <w:num w:numId="9">
    <w:abstractNumId w:val="7"/>
  </w:num>
  <w:num w:numId="10">
    <w:abstractNumId w:val="15"/>
  </w:num>
  <w:num w:numId="11">
    <w:abstractNumId w:val="10"/>
  </w:num>
  <w:num w:numId="12">
    <w:abstractNumId w:val="9"/>
  </w:num>
  <w:num w:numId="13">
    <w:abstractNumId w:val="8"/>
  </w:num>
  <w:num w:numId="14">
    <w:abstractNumId w:val="12"/>
  </w:num>
  <w:num w:numId="15">
    <w:abstractNumId w:val="2"/>
  </w:num>
  <w:num w:numId="16">
    <w:abstractNumId w:val="6"/>
  </w:num>
  <w:num w:numId="17">
    <w:abstractNumId w:val="18"/>
  </w:num>
  <w:num w:numId="18">
    <w:abstractNumId w:val="14"/>
  </w:num>
  <w:num w:numId="19">
    <w:abstractNumId w:val="5"/>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55"/>
    <w:rsid w:val="00002C15"/>
    <w:rsid w:val="00012860"/>
    <w:rsid w:val="00017BEB"/>
    <w:rsid w:val="00022C10"/>
    <w:rsid w:val="00026EC4"/>
    <w:rsid w:val="00034FD4"/>
    <w:rsid w:val="00056E5F"/>
    <w:rsid w:val="00065835"/>
    <w:rsid w:val="00090E98"/>
    <w:rsid w:val="0009161D"/>
    <w:rsid w:val="000B05C0"/>
    <w:rsid w:val="000B0F14"/>
    <w:rsid w:val="000B44F5"/>
    <w:rsid w:val="000C1C41"/>
    <w:rsid w:val="000C6791"/>
    <w:rsid w:val="000D22CF"/>
    <w:rsid w:val="000F57D2"/>
    <w:rsid w:val="000F5DB5"/>
    <w:rsid w:val="000F6825"/>
    <w:rsid w:val="00117D47"/>
    <w:rsid w:val="00125024"/>
    <w:rsid w:val="0014068E"/>
    <w:rsid w:val="0014753E"/>
    <w:rsid w:val="0016348C"/>
    <w:rsid w:val="00181243"/>
    <w:rsid w:val="00183768"/>
    <w:rsid w:val="001A0016"/>
    <w:rsid w:val="001A0A0E"/>
    <w:rsid w:val="001A109D"/>
    <w:rsid w:val="001A488A"/>
    <w:rsid w:val="001B00C1"/>
    <w:rsid w:val="001B3085"/>
    <w:rsid w:val="001B647B"/>
    <w:rsid w:val="001B7236"/>
    <w:rsid w:val="001D0B65"/>
    <w:rsid w:val="001E0977"/>
    <w:rsid w:val="001E1A47"/>
    <w:rsid w:val="00211D75"/>
    <w:rsid w:val="00211F9B"/>
    <w:rsid w:val="0021741E"/>
    <w:rsid w:val="0022449A"/>
    <w:rsid w:val="00231049"/>
    <w:rsid w:val="00235C3E"/>
    <w:rsid w:val="002433B7"/>
    <w:rsid w:val="00244EEE"/>
    <w:rsid w:val="00267885"/>
    <w:rsid w:val="0027696E"/>
    <w:rsid w:val="002820CB"/>
    <w:rsid w:val="00282816"/>
    <w:rsid w:val="00290D41"/>
    <w:rsid w:val="002B0BA8"/>
    <w:rsid w:val="002B46FB"/>
    <w:rsid w:val="002C5556"/>
    <w:rsid w:val="002C5D30"/>
    <w:rsid w:val="002C63E7"/>
    <w:rsid w:val="002D25CC"/>
    <w:rsid w:val="002E1300"/>
    <w:rsid w:val="002E1F76"/>
    <w:rsid w:val="002F7610"/>
    <w:rsid w:val="0032665A"/>
    <w:rsid w:val="003302B5"/>
    <w:rsid w:val="00330629"/>
    <w:rsid w:val="00335422"/>
    <w:rsid w:val="00351855"/>
    <w:rsid w:val="00373BB7"/>
    <w:rsid w:val="00374BFF"/>
    <w:rsid w:val="00387EE6"/>
    <w:rsid w:val="003A5854"/>
    <w:rsid w:val="003B79D5"/>
    <w:rsid w:val="003E50DD"/>
    <w:rsid w:val="003F51DD"/>
    <w:rsid w:val="00415DA5"/>
    <w:rsid w:val="00452211"/>
    <w:rsid w:val="00453118"/>
    <w:rsid w:val="00462CAC"/>
    <w:rsid w:val="00463F8E"/>
    <w:rsid w:val="004657FB"/>
    <w:rsid w:val="00472B22"/>
    <w:rsid w:val="004B230F"/>
    <w:rsid w:val="004C03EC"/>
    <w:rsid w:val="004C7170"/>
    <w:rsid w:val="004D502D"/>
    <w:rsid w:val="004F10C8"/>
    <w:rsid w:val="005036DF"/>
    <w:rsid w:val="00514CD2"/>
    <w:rsid w:val="0052604F"/>
    <w:rsid w:val="00541F1C"/>
    <w:rsid w:val="005465AE"/>
    <w:rsid w:val="00546BEF"/>
    <w:rsid w:val="005539D2"/>
    <w:rsid w:val="005574A8"/>
    <w:rsid w:val="005617A3"/>
    <w:rsid w:val="005620B3"/>
    <w:rsid w:val="00566D04"/>
    <w:rsid w:val="0056709C"/>
    <w:rsid w:val="005723B9"/>
    <w:rsid w:val="00576231"/>
    <w:rsid w:val="005828BF"/>
    <w:rsid w:val="00582BA4"/>
    <w:rsid w:val="005C1FAB"/>
    <w:rsid w:val="005C4186"/>
    <w:rsid w:val="005D2B40"/>
    <w:rsid w:val="005D4E74"/>
    <w:rsid w:val="00602C9F"/>
    <w:rsid w:val="00605548"/>
    <w:rsid w:val="006139CE"/>
    <w:rsid w:val="0062643F"/>
    <w:rsid w:val="00636D8F"/>
    <w:rsid w:val="006540B8"/>
    <w:rsid w:val="006638C3"/>
    <w:rsid w:val="00663B0D"/>
    <w:rsid w:val="00663C93"/>
    <w:rsid w:val="006947F0"/>
    <w:rsid w:val="006970F3"/>
    <w:rsid w:val="00697A4A"/>
    <w:rsid w:val="006A43FA"/>
    <w:rsid w:val="006B307D"/>
    <w:rsid w:val="006B79B2"/>
    <w:rsid w:val="006C2CD5"/>
    <w:rsid w:val="006C7310"/>
    <w:rsid w:val="006E0E81"/>
    <w:rsid w:val="006E5CE3"/>
    <w:rsid w:val="006E7457"/>
    <w:rsid w:val="00707E8A"/>
    <w:rsid w:val="00710821"/>
    <w:rsid w:val="00745F27"/>
    <w:rsid w:val="007554DB"/>
    <w:rsid w:val="00762A81"/>
    <w:rsid w:val="0077645C"/>
    <w:rsid w:val="00785C2D"/>
    <w:rsid w:val="007976BD"/>
    <w:rsid w:val="007A2469"/>
    <w:rsid w:val="007A3BC0"/>
    <w:rsid w:val="007B372B"/>
    <w:rsid w:val="007B4446"/>
    <w:rsid w:val="007C65DB"/>
    <w:rsid w:val="007D393C"/>
    <w:rsid w:val="007F34CC"/>
    <w:rsid w:val="007F4C00"/>
    <w:rsid w:val="008049FC"/>
    <w:rsid w:val="00804B5D"/>
    <w:rsid w:val="008076E6"/>
    <w:rsid w:val="0081322A"/>
    <w:rsid w:val="008149B3"/>
    <w:rsid w:val="00815416"/>
    <w:rsid w:val="0081750A"/>
    <w:rsid w:val="008200E9"/>
    <w:rsid w:val="00846E29"/>
    <w:rsid w:val="0085244A"/>
    <w:rsid w:val="00856C7A"/>
    <w:rsid w:val="0087550E"/>
    <w:rsid w:val="008A5D79"/>
    <w:rsid w:val="008B011F"/>
    <w:rsid w:val="008C0297"/>
    <w:rsid w:val="008C03DE"/>
    <w:rsid w:val="008D256B"/>
    <w:rsid w:val="008D6DA0"/>
    <w:rsid w:val="008F5802"/>
    <w:rsid w:val="008F5B6C"/>
    <w:rsid w:val="008F6815"/>
    <w:rsid w:val="009015C5"/>
    <w:rsid w:val="009043FD"/>
    <w:rsid w:val="00905E21"/>
    <w:rsid w:val="0090611F"/>
    <w:rsid w:val="00910492"/>
    <w:rsid w:val="00915032"/>
    <w:rsid w:val="009163E0"/>
    <w:rsid w:val="009243BB"/>
    <w:rsid w:val="009417DE"/>
    <w:rsid w:val="00942A30"/>
    <w:rsid w:val="00983EEB"/>
    <w:rsid w:val="00990D0A"/>
    <w:rsid w:val="009A4EED"/>
    <w:rsid w:val="009A7084"/>
    <w:rsid w:val="009D3D3E"/>
    <w:rsid w:val="009E10C2"/>
    <w:rsid w:val="009E413F"/>
    <w:rsid w:val="00A03439"/>
    <w:rsid w:val="00A15E4D"/>
    <w:rsid w:val="00A16692"/>
    <w:rsid w:val="00A26784"/>
    <w:rsid w:val="00A26CE8"/>
    <w:rsid w:val="00A33A23"/>
    <w:rsid w:val="00A36255"/>
    <w:rsid w:val="00A46D72"/>
    <w:rsid w:val="00A556AC"/>
    <w:rsid w:val="00A6480B"/>
    <w:rsid w:val="00A7047C"/>
    <w:rsid w:val="00A7236E"/>
    <w:rsid w:val="00A7275F"/>
    <w:rsid w:val="00A775AC"/>
    <w:rsid w:val="00AB00AA"/>
    <w:rsid w:val="00AB1D50"/>
    <w:rsid w:val="00AB4F35"/>
    <w:rsid w:val="00AB69D8"/>
    <w:rsid w:val="00AB726C"/>
    <w:rsid w:val="00AC24B8"/>
    <w:rsid w:val="00AE07FA"/>
    <w:rsid w:val="00AF7D6D"/>
    <w:rsid w:val="00B22F45"/>
    <w:rsid w:val="00B256C8"/>
    <w:rsid w:val="00B4513D"/>
    <w:rsid w:val="00B4590F"/>
    <w:rsid w:val="00B47240"/>
    <w:rsid w:val="00B8053A"/>
    <w:rsid w:val="00B833E1"/>
    <w:rsid w:val="00BB0BDC"/>
    <w:rsid w:val="00BC01AD"/>
    <w:rsid w:val="00BC3110"/>
    <w:rsid w:val="00BD61C5"/>
    <w:rsid w:val="00BE0EBE"/>
    <w:rsid w:val="00BF191C"/>
    <w:rsid w:val="00BF23C1"/>
    <w:rsid w:val="00C11889"/>
    <w:rsid w:val="00C26DD2"/>
    <w:rsid w:val="00C37651"/>
    <w:rsid w:val="00C41DF0"/>
    <w:rsid w:val="00C41E9E"/>
    <w:rsid w:val="00C42A54"/>
    <w:rsid w:val="00C52DA3"/>
    <w:rsid w:val="00C61D55"/>
    <w:rsid w:val="00C67C43"/>
    <w:rsid w:val="00C70230"/>
    <w:rsid w:val="00C90CCD"/>
    <w:rsid w:val="00CA53A5"/>
    <w:rsid w:val="00CB3328"/>
    <w:rsid w:val="00CE4825"/>
    <w:rsid w:val="00CF1CFE"/>
    <w:rsid w:val="00D054D3"/>
    <w:rsid w:val="00D14076"/>
    <w:rsid w:val="00D15D29"/>
    <w:rsid w:val="00D318B5"/>
    <w:rsid w:val="00D4222F"/>
    <w:rsid w:val="00D42690"/>
    <w:rsid w:val="00D47F0E"/>
    <w:rsid w:val="00D70D81"/>
    <w:rsid w:val="00D7368E"/>
    <w:rsid w:val="00D74655"/>
    <w:rsid w:val="00D7599A"/>
    <w:rsid w:val="00D7762B"/>
    <w:rsid w:val="00D8260B"/>
    <w:rsid w:val="00D90D7A"/>
    <w:rsid w:val="00D914D4"/>
    <w:rsid w:val="00DB28C5"/>
    <w:rsid w:val="00DB5D5F"/>
    <w:rsid w:val="00DB768F"/>
    <w:rsid w:val="00DD691A"/>
    <w:rsid w:val="00DE0EA7"/>
    <w:rsid w:val="00DE44A7"/>
    <w:rsid w:val="00DF607D"/>
    <w:rsid w:val="00DF74B3"/>
    <w:rsid w:val="00E04003"/>
    <w:rsid w:val="00E05429"/>
    <w:rsid w:val="00E07674"/>
    <w:rsid w:val="00E1072E"/>
    <w:rsid w:val="00E763BA"/>
    <w:rsid w:val="00E76FFC"/>
    <w:rsid w:val="00E92679"/>
    <w:rsid w:val="00E95130"/>
    <w:rsid w:val="00EA3A07"/>
    <w:rsid w:val="00EC7A74"/>
    <w:rsid w:val="00ED4098"/>
    <w:rsid w:val="00F04284"/>
    <w:rsid w:val="00F06827"/>
    <w:rsid w:val="00F31B9E"/>
    <w:rsid w:val="00F36686"/>
    <w:rsid w:val="00F42186"/>
    <w:rsid w:val="00F45810"/>
    <w:rsid w:val="00F53A46"/>
    <w:rsid w:val="00F572E1"/>
    <w:rsid w:val="00F71C26"/>
    <w:rsid w:val="00F86479"/>
    <w:rsid w:val="00F95DBB"/>
    <w:rsid w:val="00F96037"/>
    <w:rsid w:val="00F96F72"/>
    <w:rsid w:val="00FC5347"/>
    <w:rsid w:val="00FF2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uiPriority="0"/>
    <w:lsdException w:name="Title" w:locked="1" w:semiHidden="0" w:uiPriority="1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479"/>
    <w:rPr>
      <w:sz w:val="24"/>
      <w:szCs w:val="24"/>
    </w:rPr>
  </w:style>
  <w:style w:type="paragraph" w:styleId="Heading1">
    <w:name w:val="heading 1"/>
    <w:basedOn w:val="Normal"/>
    <w:next w:val="Normal"/>
    <w:link w:val="Heading1Char"/>
    <w:qFormat/>
    <w:locked/>
    <w:rsid w:val="006C73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iPriority w:val="9"/>
    <w:qFormat/>
    <w:locked/>
    <w:rsid w:val="006C7310"/>
    <w:pPr>
      <w:numPr>
        <w:ilvl w:val="1"/>
        <w:numId w:val="8"/>
      </w:numPr>
      <w:spacing w:before="0" w:after="240"/>
      <w:jc w:val="center"/>
      <w:outlineLvl w:val="1"/>
    </w:pPr>
    <w:rPr>
      <w:rFonts w:ascii="Arial" w:hAnsi="Arial"/>
      <w:bCs w:val="0"/>
      <w:color w:val="auto"/>
      <w:sz w:val="24"/>
      <w:szCs w:val="26"/>
    </w:rPr>
  </w:style>
  <w:style w:type="paragraph" w:styleId="Heading3">
    <w:name w:val="heading 3"/>
    <w:basedOn w:val="Heading2"/>
    <w:next w:val="Normal"/>
    <w:link w:val="Heading3Char"/>
    <w:uiPriority w:val="9"/>
    <w:qFormat/>
    <w:locked/>
    <w:rsid w:val="006C7310"/>
    <w:pPr>
      <w:numPr>
        <w:ilvl w:val="2"/>
      </w:numPr>
      <w:outlineLvl w:val="2"/>
    </w:pPr>
    <w:rPr>
      <w:b w:val="0"/>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D75E3F"/>
    <w:rPr>
      <w:sz w:val="0"/>
      <w:szCs w:val="0"/>
    </w:rPr>
  </w:style>
  <w:style w:type="paragraph" w:customStyle="1" w:styleId="ArticleHdg">
    <w:name w:val="Article Hdg."/>
    <w:basedOn w:val="Normal"/>
    <w:uiPriority w:val="99"/>
    <w:rsid w:val="00F86479"/>
    <w:pPr>
      <w:autoSpaceDE w:val="0"/>
      <w:autoSpaceDN w:val="0"/>
      <w:adjustRightInd w:val="0"/>
      <w:spacing w:before="260" w:after="260" w:line="360" w:lineRule="atLeast"/>
      <w:ind w:right="720"/>
      <w:jc w:val="center"/>
    </w:pPr>
    <w:rPr>
      <w:rFonts w:ascii="New York" w:hAnsi="New York"/>
      <w:sz w:val="22"/>
      <w:szCs w:val="22"/>
      <w:u w:val="single"/>
    </w:rPr>
  </w:style>
  <w:style w:type="paragraph" w:customStyle="1" w:styleId="By-LawsText">
    <w:name w:val="By-Laws Text"/>
    <w:basedOn w:val="Normal"/>
    <w:uiPriority w:val="99"/>
    <w:rsid w:val="00F86479"/>
    <w:pPr>
      <w:autoSpaceDE w:val="0"/>
      <w:autoSpaceDN w:val="0"/>
      <w:adjustRightInd w:val="0"/>
      <w:spacing w:before="120" w:after="120" w:line="260" w:lineRule="atLeast"/>
      <w:ind w:right="720" w:firstLine="720"/>
    </w:pPr>
    <w:rPr>
      <w:rFonts w:ascii="New York" w:hAnsi="New York"/>
      <w:sz w:val="22"/>
      <w:szCs w:val="22"/>
    </w:rPr>
  </w:style>
  <w:style w:type="paragraph" w:customStyle="1" w:styleId="iIndent">
    <w:name w:val="(i) Indent"/>
    <w:basedOn w:val="Normal"/>
    <w:uiPriority w:val="99"/>
    <w:rsid w:val="00F86479"/>
    <w:pPr>
      <w:autoSpaceDE w:val="0"/>
      <w:autoSpaceDN w:val="0"/>
      <w:adjustRightInd w:val="0"/>
      <w:spacing w:before="120" w:after="120" w:line="260" w:lineRule="atLeast"/>
      <w:ind w:left="1260" w:right="1440" w:hanging="540"/>
    </w:pPr>
    <w:rPr>
      <w:rFonts w:ascii="New York" w:hAnsi="New York"/>
      <w:sz w:val="22"/>
      <w:szCs w:val="22"/>
    </w:rPr>
  </w:style>
  <w:style w:type="paragraph" w:customStyle="1" w:styleId="aIndent">
    <w:name w:val="(a) Indent"/>
    <w:basedOn w:val="Normal"/>
    <w:uiPriority w:val="99"/>
    <w:rsid w:val="00F86479"/>
    <w:pPr>
      <w:autoSpaceDE w:val="0"/>
      <w:autoSpaceDN w:val="0"/>
      <w:adjustRightInd w:val="0"/>
      <w:spacing w:before="60" w:after="60" w:line="260" w:lineRule="atLeast"/>
      <w:ind w:left="2160" w:right="1440" w:hanging="360"/>
    </w:pPr>
    <w:rPr>
      <w:rFonts w:ascii="New York" w:hAnsi="New York"/>
      <w:sz w:val="22"/>
      <w:szCs w:val="22"/>
    </w:rPr>
  </w:style>
  <w:style w:type="paragraph" w:customStyle="1" w:styleId="By-Laws2ndHdg">
    <w:name w:val="By-Laws 2nd Hdg"/>
    <w:basedOn w:val="Normal"/>
    <w:uiPriority w:val="99"/>
    <w:rsid w:val="00F86479"/>
    <w:pPr>
      <w:keepNext/>
      <w:keepLines/>
      <w:autoSpaceDE w:val="0"/>
      <w:autoSpaceDN w:val="0"/>
      <w:adjustRightInd w:val="0"/>
      <w:spacing w:before="180" w:after="60" w:line="360" w:lineRule="atLeast"/>
      <w:jc w:val="center"/>
    </w:pPr>
    <w:rPr>
      <w:rFonts w:ascii="New York" w:hAnsi="New York"/>
      <w:b/>
      <w:bCs/>
    </w:rPr>
  </w:style>
  <w:style w:type="paragraph" w:styleId="BodyText">
    <w:name w:val="Body Text"/>
    <w:basedOn w:val="Normal"/>
    <w:link w:val="BodyTextChar"/>
    <w:uiPriority w:val="99"/>
    <w:rsid w:val="00F86479"/>
    <w:pPr>
      <w:autoSpaceDE w:val="0"/>
      <w:autoSpaceDN w:val="0"/>
      <w:adjustRightInd w:val="0"/>
    </w:pPr>
  </w:style>
  <w:style w:type="character" w:customStyle="1" w:styleId="BodyTextChar">
    <w:name w:val="Body Text Char"/>
    <w:basedOn w:val="DefaultParagraphFont"/>
    <w:link w:val="BodyText"/>
    <w:uiPriority w:val="99"/>
    <w:semiHidden/>
    <w:locked/>
    <w:rsid w:val="00FC5347"/>
    <w:rPr>
      <w:rFonts w:cs="Times New Roman"/>
      <w:sz w:val="24"/>
      <w:szCs w:val="24"/>
    </w:rPr>
  </w:style>
  <w:style w:type="paragraph" w:styleId="BodyTextFirstIndent">
    <w:name w:val="Body Text First Indent"/>
    <w:basedOn w:val="BodyText"/>
    <w:link w:val="BodyTextFirstIndentChar"/>
    <w:uiPriority w:val="99"/>
    <w:rsid w:val="00F86479"/>
    <w:pPr>
      <w:ind w:firstLine="720"/>
    </w:pPr>
  </w:style>
  <w:style w:type="character" w:customStyle="1" w:styleId="BodyTextFirstIndentChar">
    <w:name w:val="Body Text First Indent Char"/>
    <w:basedOn w:val="BodyTextChar"/>
    <w:link w:val="BodyTextFirstIndent"/>
    <w:uiPriority w:val="99"/>
    <w:semiHidden/>
    <w:locked/>
    <w:rsid w:val="00FC5347"/>
    <w:rPr>
      <w:rFonts w:cs="Times New Roman"/>
      <w:sz w:val="24"/>
      <w:szCs w:val="24"/>
    </w:rPr>
  </w:style>
  <w:style w:type="paragraph" w:styleId="Footer">
    <w:name w:val="footer"/>
    <w:basedOn w:val="Normal"/>
    <w:link w:val="FooterChar"/>
    <w:uiPriority w:val="99"/>
    <w:rsid w:val="00F86479"/>
    <w:pPr>
      <w:tabs>
        <w:tab w:val="center" w:pos="4320"/>
        <w:tab w:val="right" w:pos="8640"/>
      </w:tabs>
    </w:pPr>
  </w:style>
  <w:style w:type="character" w:customStyle="1" w:styleId="FooterChar">
    <w:name w:val="Footer Char"/>
    <w:basedOn w:val="DefaultParagraphFont"/>
    <w:link w:val="Footer"/>
    <w:uiPriority w:val="99"/>
    <w:semiHidden/>
    <w:locked/>
    <w:rsid w:val="00FC5347"/>
    <w:rPr>
      <w:rFonts w:cs="Times New Roman"/>
      <w:sz w:val="24"/>
      <w:szCs w:val="24"/>
    </w:rPr>
  </w:style>
  <w:style w:type="character" w:styleId="PageNumber">
    <w:name w:val="page number"/>
    <w:basedOn w:val="DefaultParagraphFont"/>
    <w:uiPriority w:val="99"/>
    <w:rsid w:val="00F86479"/>
    <w:rPr>
      <w:rFonts w:cs="Times New Roman"/>
    </w:rPr>
  </w:style>
  <w:style w:type="paragraph" w:styleId="FootnoteText">
    <w:name w:val="footnote text"/>
    <w:basedOn w:val="Normal"/>
    <w:link w:val="FootnoteTextChar"/>
    <w:semiHidden/>
    <w:rsid w:val="00F86479"/>
    <w:rPr>
      <w:sz w:val="20"/>
      <w:szCs w:val="20"/>
    </w:rPr>
  </w:style>
  <w:style w:type="character" w:customStyle="1" w:styleId="FootnoteTextChar">
    <w:name w:val="Footnote Text Char"/>
    <w:basedOn w:val="DefaultParagraphFont"/>
    <w:link w:val="FootnoteText"/>
    <w:semiHidden/>
    <w:locked/>
    <w:rsid w:val="00FC5347"/>
    <w:rPr>
      <w:rFonts w:cs="Times New Roman"/>
    </w:rPr>
  </w:style>
  <w:style w:type="character" w:styleId="FootnoteReference">
    <w:name w:val="footnote reference"/>
    <w:basedOn w:val="DefaultParagraphFont"/>
    <w:semiHidden/>
    <w:rsid w:val="00F86479"/>
    <w:rPr>
      <w:rFonts w:cs="Times New Roman"/>
      <w:vertAlign w:val="superscript"/>
    </w:rPr>
  </w:style>
  <w:style w:type="paragraph" w:styleId="ListBullet">
    <w:name w:val="List Bullet"/>
    <w:basedOn w:val="Normal"/>
    <w:rsid w:val="003B79D5"/>
    <w:pPr>
      <w:numPr>
        <w:numId w:val="1"/>
      </w:numPr>
      <w:spacing w:after="240"/>
    </w:pPr>
  </w:style>
  <w:style w:type="character" w:customStyle="1" w:styleId="ptext-4">
    <w:name w:val="ptext-4"/>
    <w:basedOn w:val="DefaultParagraphFont"/>
    <w:rsid w:val="003B79D5"/>
  </w:style>
  <w:style w:type="paragraph" w:styleId="ListParagraph">
    <w:name w:val="List Paragraph"/>
    <w:basedOn w:val="Normal"/>
    <w:uiPriority w:val="34"/>
    <w:qFormat/>
    <w:rsid w:val="002C63E7"/>
    <w:pPr>
      <w:ind w:left="720"/>
    </w:pPr>
  </w:style>
  <w:style w:type="paragraph" w:styleId="Header">
    <w:name w:val="header"/>
    <w:basedOn w:val="Normal"/>
    <w:link w:val="HeaderChar"/>
    <w:uiPriority w:val="99"/>
    <w:unhideWhenUsed/>
    <w:rsid w:val="0081750A"/>
    <w:pPr>
      <w:tabs>
        <w:tab w:val="center" w:pos="4680"/>
        <w:tab w:val="right" w:pos="9360"/>
      </w:tabs>
    </w:pPr>
  </w:style>
  <w:style w:type="character" w:customStyle="1" w:styleId="HeaderChar">
    <w:name w:val="Header Char"/>
    <w:basedOn w:val="DefaultParagraphFont"/>
    <w:link w:val="Header"/>
    <w:uiPriority w:val="99"/>
    <w:rsid w:val="0081750A"/>
    <w:rPr>
      <w:sz w:val="24"/>
      <w:szCs w:val="24"/>
    </w:rPr>
  </w:style>
  <w:style w:type="character" w:styleId="CommentReference">
    <w:name w:val="annotation reference"/>
    <w:basedOn w:val="DefaultParagraphFont"/>
    <w:uiPriority w:val="99"/>
    <w:semiHidden/>
    <w:unhideWhenUsed/>
    <w:rsid w:val="00CB3328"/>
    <w:rPr>
      <w:sz w:val="16"/>
      <w:szCs w:val="16"/>
    </w:rPr>
  </w:style>
  <w:style w:type="paragraph" w:styleId="CommentText">
    <w:name w:val="annotation text"/>
    <w:basedOn w:val="Normal"/>
    <w:link w:val="CommentTextChar"/>
    <w:uiPriority w:val="99"/>
    <w:semiHidden/>
    <w:unhideWhenUsed/>
    <w:rsid w:val="00CB3328"/>
    <w:rPr>
      <w:sz w:val="20"/>
      <w:szCs w:val="20"/>
    </w:rPr>
  </w:style>
  <w:style w:type="character" w:customStyle="1" w:styleId="CommentTextChar">
    <w:name w:val="Comment Text Char"/>
    <w:basedOn w:val="DefaultParagraphFont"/>
    <w:link w:val="CommentText"/>
    <w:uiPriority w:val="99"/>
    <w:semiHidden/>
    <w:rsid w:val="00CB3328"/>
    <w:rPr>
      <w:sz w:val="20"/>
      <w:szCs w:val="20"/>
    </w:rPr>
  </w:style>
  <w:style w:type="paragraph" w:styleId="CommentSubject">
    <w:name w:val="annotation subject"/>
    <w:basedOn w:val="CommentText"/>
    <w:next w:val="CommentText"/>
    <w:link w:val="CommentSubjectChar"/>
    <w:uiPriority w:val="99"/>
    <w:semiHidden/>
    <w:unhideWhenUsed/>
    <w:rsid w:val="00CB3328"/>
    <w:rPr>
      <w:b/>
      <w:bCs/>
    </w:rPr>
  </w:style>
  <w:style w:type="character" w:customStyle="1" w:styleId="CommentSubjectChar">
    <w:name w:val="Comment Subject Char"/>
    <w:basedOn w:val="CommentTextChar"/>
    <w:link w:val="CommentSubject"/>
    <w:uiPriority w:val="99"/>
    <w:semiHidden/>
    <w:rsid w:val="00CB3328"/>
    <w:rPr>
      <w:b/>
      <w:bCs/>
      <w:sz w:val="20"/>
      <w:szCs w:val="20"/>
    </w:rPr>
  </w:style>
  <w:style w:type="paragraph" w:styleId="BodyText3">
    <w:name w:val="Body Text 3"/>
    <w:basedOn w:val="Normal"/>
    <w:link w:val="BodyText3Char"/>
    <w:uiPriority w:val="99"/>
    <w:semiHidden/>
    <w:unhideWhenUsed/>
    <w:rsid w:val="002C5D30"/>
    <w:pPr>
      <w:spacing w:after="120"/>
    </w:pPr>
    <w:rPr>
      <w:sz w:val="16"/>
      <w:szCs w:val="16"/>
    </w:rPr>
  </w:style>
  <w:style w:type="character" w:customStyle="1" w:styleId="BodyText3Char">
    <w:name w:val="Body Text 3 Char"/>
    <w:basedOn w:val="DefaultParagraphFont"/>
    <w:link w:val="BodyText3"/>
    <w:uiPriority w:val="99"/>
    <w:semiHidden/>
    <w:rsid w:val="002C5D30"/>
    <w:rPr>
      <w:sz w:val="16"/>
      <w:szCs w:val="16"/>
    </w:rPr>
  </w:style>
  <w:style w:type="character" w:customStyle="1" w:styleId="Heading2Char">
    <w:name w:val="Heading 2 Char"/>
    <w:basedOn w:val="DefaultParagraphFont"/>
    <w:link w:val="Heading2"/>
    <w:uiPriority w:val="9"/>
    <w:rsid w:val="006C7310"/>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6C7310"/>
    <w:rPr>
      <w:rFonts w:ascii="Arial" w:eastAsiaTheme="majorEastAsia" w:hAnsi="Arial" w:cstheme="majorBidi"/>
      <w:bCs/>
      <w:sz w:val="24"/>
      <w:szCs w:val="26"/>
    </w:rPr>
  </w:style>
  <w:style w:type="paragraph" w:customStyle="1" w:styleId="BodyTextContinued">
    <w:name w:val="Body Text Continued"/>
    <w:basedOn w:val="Normal"/>
    <w:rsid w:val="006C7310"/>
    <w:pPr>
      <w:spacing w:after="240"/>
    </w:pPr>
    <w:rPr>
      <w:rFonts w:ascii="Arial" w:hAnsi="Arial"/>
      <w:szCs w:val="20"/>
    </w:rPr>
  </w:style>
  <w:style w:type="paragraph" w:customStyle="1" w:styleId="ArabicOne1">
    <w:name w:val="ArabicOne 1"/>
    <w:basedOn w:val="Normal"/>
    <w:link w:val="ArabicOne1Char"/>
    <w:uiPriority w:val="9"/>
    <w:qFormat/>
    <w:rsid w:val="006C7310"/>
    <w:pPr>
      <w:numPr>
        <w:numId w:val="9"/>
      </w:numPr>
      <w:spacing w:after="240"/>
      <w:jc w:val="center"/>
      <w:outlineLvl w:val="0"/>
    </w:pPr>
    <w:rPr>
      <w:rFonts w:ascii="Arial" w:hAnsi="Arial"/>
    </w:rPr>
  </w:style>
  <w:style w:type="character" w:customStyle="1" w:styleId="ArabicOne1Char">
    <w:name w:val="ArabicOne 1 Char"/>
    <w:basedOn w:val="DefaultParagraphFont"/>
    <w:link w:val="ArabicOne1"/>
    <w:uiPriority w:val="9"/>
    <w:rsid w:val="006C7310"/>
    <w:rPr>
      <w:rFonts w:ascii="Arial" w:hAnsi="Arial"/>
      <w:sz w:val="24"/>
      <w:szCs w:val="24"/>
    </w:rPr>
  </w:style>
  <w:style w:type="paragraph" w:customStyle="1" w:styleId="ArabicOne2">
    <w:name w:val="ArabicOne 2"/>
    <w:basedOn w:val="ArabicOne1"/>
    <w:uiPriority w:val="9"/>
    <w:qFormat/>
    <w:rsid w:val="006C7310"/>
    <w:pPr>
      <w:numPr>
        <w:ilvl w:val="1"/>
      </w:numPr>
      <w:tabs>
        <w:tab w:val="clear" w:pos="0"/>
        <w:tab w:val="num" w:pos="360"/>
      </w:tabs>
      <w:jc w:val="both"/>
      <w:outlineLvl w:val="1"/>
    </w:pPr>
  </w:style>
  <w:style w:type="paragraph" w:customStyle="1" w:styleId="ArabicOne3">
    <w:name w:val="ArabicOne 3"/>
    <w:basedOn w:val="ArabicOne2"/>
    <w:next w:val="BodyText"/>
    <w:uiPriority w:val="9"/>
    <w:qFormat/>
    <w:rsid w:val="006C7310"/>
    <w:pPr>
      <w:numPr>
        <w:ilvl w:val="2"/>
      </w:numPr>
      <w:tabs>
        <w:tab w:val="clear" w:pos="0"/>
        <w:tab w:val="num" w:pos="360"/>
        <w:tab w:val="num" w:pos="1440"/>
        <w:tab w:val="num" w:pos="2880"/>
      </w:tabs>
      <w:outlineLvl w:val="2"/>
    </w:pPr>
    <w:rPr>
      <w:rFonts w:cs="Arial"/>
    </w:rPr>
  </w:style>
  <w:style w:type="paragraph" w:customStyle="1" w:styleId="ArabicOne4">
    <w:name w:val="ArabicOne 4"/>
    <w:basedOn w:val="ArabicOne3"/>
    <w:next w:val="BodyText"/>
    <w:uiPriority w:val="9"/>
    <w:rsid w:val="006C7310"/>
    <w:pPr>
      <w:numPr>
        <w:ilvl w:val="3"/>
      </w:numPr>
      <w:tabs>
        <w:tab w:val="clear" w:pos="0"/>
        <w:tab w:val="clear" w:pos="2880"/>
        <w:tab w:val="num" w:pos="360"/>
      </w:tabs>
      <w:outlineLvl w:val="3"/>
    </w:pPr>
  </w:style>
  <w:style w:type="paragraph" w:customStyle="1" w:styleId="ArabicOne5">
    <w:name w:val="ArabicOne 5"/>
    <w:basedOn w:val="ArabicOne4"/>
    <w:next w:val="BodyText"/>
    <w:uiPriority w:val="9"/>
    <w:rsid w:val="006C7310"/>
    <w:pPr>
      <w:numPr>
        <w:ilvl w:val="4"/>
      </w:numPr>
      <w:tabs>
        <w:tab w:val="clear" w:pos="0"/>
        <w:tab w:val="num" w:pos="360"/>
        <w:tab w:val="num" w:pos="4320"/>
      </w:tabs>
      <w:outlineLvl w:val="4"/>
    </w:pPr>
  </w:style>
  <w:style w:type="paragraph" w:customStyle="1" w:styleId="ArabicOne6">
    <w:name w:val="ArabicOne 6"/>
    <w:basedOn w:val="ArabicOne5"/>
    <w:next w:val="BodyText"/>
    <w:uiPriority w:val="9"/>
    <w:rsid w:val="006C7310"/>
    <w:pPr>
      <w:numPr>
        <w:ilvl w:val="5"/>
      </w:numPr>
      <w:tabs>
        <w:tab w:val="clear" w:pos="0"/>
        <w:tab w:val="clear" w:pos="4320"/>
        <w:tab w:val="num" w:pos="360"/>
        <w:tab w:val="num" w:pos="5040"/>
      </w:tabs>
      <w:outlineLvl w:val="5"/>
    </w:pPr>
  </w:style>
  <w:style w:type="paragraph" w:customStyle="1" w:styleId="ArabicOne7">
    <w:name w:val="ArabicOne 7"/>
    <w:basedOn w:val="ArabicOne6"/>
    <w:next w:val="BodyText"/>
    <w:uiPriority w:val="9"/>
    <w:rsid w:val="006C7310"/>
    <w:pPr>
      <w:numPr>
        <w:ilvl w:val="6"/>
      </w:numPr>
      <w:tabs>
        <w:tab w:val="clear" w:pos="0"/>
        <w:tab w:val="clear" w:pos="5040"/>
        <w:tab w:val="num" w:pos="360"/>
        <w:tab w:val="num" w:pos="5760"/>
      </w:tabs>
      <w:outlineLvl w:val="6"/>
    </w:pPr>
  </w:style>
  <w:style w:type="paragraph" w:customStyle="1" w:styleId="ArabicOne8">
    <w:name w:val="ArabicOne 8"/>
    <w:basedOn w:val="ArabicOne7"/>
    <w:next w:val="BodyText"/>
    <w:uiPriority w:val="9"/>
    <w:rsid w:val="006C7310"/>
    <w:pPr>
      <w:numPr>
        <w:ilvl w:val="7"/>
      </w:numPr>
      <w:tabs>
        <w:tab w:val="clear" w:pos="0"/>
        <w:tab w:val="clear" w:pos="5760"/>
        <w:tab w:val="num" w:pos="360"/>
        <w:tab w:val="num" w:pos="6480"/>
      </w:tabs>
      <w:outlineLvl w:val="7"/>
    </w:pPr>
  </w:style>
  <w:style w:type="paragraph" w:customStyle="1" w:styleId="ArabicOne9">
    <w:name w:val="ArabicOne 9"/>
    <w:basedOn w:val="ArabicOne8"/>
    <w:next w:val="BodyText"/>
    <w:uiPriority w:val="9"/>
    <w:rsid w:val="006C7310"/>
    <w:pPr>
      <w:numPr>
        <w:ilvl w:val="8"/>
      </w:numPr>
      <w:tabs>
        <w:tab w:val="clear" w:pos="0"/>
        <w:tab w:val="clear" w:pos="6480"/>
        <w:tab w:val="num" w:pos="360"/>
        <w:tab w:val="num" w:pos="7200"/>
      </w:tabs>
      <w:outlineLvl w:val="8"/>
    </w:pPr>
  </w:style>
  <w:style w:type="character" w:customStyle="1" w:styleId="Heading1Char">
    <w:name w:val="Heading 1 Char"/>
    <w:basedOn w:val="DefaultParagraphFont"/>
    <w:link w:val="Heading1"/>
    <w:rsid w:val="006C7310"/>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F36686"/>
    <w:rPr>
      <w:sz w:val="24"/>
      <w:szCs w:val="24"/>
    </w:rPr>
  </w:style>
  <w:style w:type="paragraph" w:styleId="Title">
    <w:name w:val="Title"/>
    <w:basedOn w:val="Normal"/>
    <w:link w:val="TitleChar"/>
    <w:autoRedefine/>
    <w:uiPriority w:val="10"/>
    <w:unhideWhenUsed/>
    <w:qFormat/>
    <w:locked/>
    <w:rsid w:val="00211D75"/>
    <w:pPr>
      <w:spacing w:after="240"/>
      <w:jc w:val="center"/>
    </w:pPr>
    <w:rPr>
      <w:rFonts w:ascii="Arial" w:eastAsiaTheme="majorEastAsia" w:hAnsi="Arial" w:cstheme="majorBidi"/>
      <w:b/>
      <w:szCs w:val="52"/>
    </w:rPr>
  </w:style>
  <w:style w:type="character" w:customStyle="1" w:styleId="TitleChar">
    <w:name w:val="Title Char"/>
    <w:basedOn w:val="DefaultParagraphFont"/>
    <w:link w:val="Title"/>
    <w:uiPriority w:val="10"/>
    <w:rsid w:val="00211D75"/>
    <w:rPr>
      <w:rFonts w:ascii="Arial" w:eastAsiaTheme="majorEastAsia" w:hAnsi="Arial" w:cstheme="majorBidi"/>
      <w:b/>
      <w:sz w:val="24"/>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uiPriority="0"/>
    <w:lsdException w:name="Title" w:locked="1" w:semiHidden="0" w:uiPriority="1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479"/>
    <w:rPr>
      <w:sz w:val="24"/>
      <w:szCs w:val="24"/>
    </w:rPr>
  </w:style>
  <w:style w:type="paragraph" w:styleId="Heading1">
    <w:name w:val="heading 1"/>
    <w:basedOn w:val="Normal"/>
    <w:next w:val="Normal"/>
    <w:link w:val="Heading1Char"/>
    <w:qFormat/>
    <w:locked/>
    <w:rsid w:val="006C73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iPriority w:val="9"/>
    <w:qFormat/>
    <w:locked/>
    <w:rsid w:val="006C7310"/>
    <w:pPr>
      <w:numPr>
        <w:ilvl w:val="1"/>
        <w:numId w:val="8"/>
      </w:numPr>
      <w:spacing w:before="0" w:after="240"/>
      <w:jc w:val="center"/>
      <w:outlineLvl w:val="1"/>
    </w:pPr>
    <w:rPr>
      <w:rFonts w:ascii="Arial" w:hAnsi="Arial"/>
      <w:bCs w:val="0"/>
      <w:color w:val="auto"/>
      <w:sz w:val="24"/>
      <w:szCs w:val="26"/>
    </w:rPr>
  </w:style>
  <w:style w:type="paragraph" w:styleId="Heading3">
    <w:name w:val="heading 3"/>
    <w:basedOn w:val="Heading2"/>
    <w:next w:val="Normal"/>
    <w:link w:val="Heading3Char"/>
    <w:uiPriority w:val="9"/>
    <w:qFormat/>
    <w:locked/>
    <w:rsid w:val="006C7310"/>
    <w:pPr>
      <w:numPr>
        <w:ilvl w:val="2"/>
      </w:numPr>
      <w:outlineLvl w:val="2"/>
    </w:pPr>
    <w:rPr>
      <w:b w:val="0"/>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D75E3F"/>
    <w:rPr>
      <w:sz w:val="0"/>
      <w:szCs w:val="0"/>
    </w:rPr>
  </w:style>
  <w:style w:type="paragraph" w:customStyle="1" w:styleId="ArticleHdg">
    <w:name w:val="Article Hdg."/>
    <w:basedOn w:val="Normal"/>
    <w:uiPriority w:val="99"/>
    <w:rsid w:val="00F86479"/>
    <w:pPr>
      <w:autoSpaceDE w:val="0"/>
      <w:autoSpaceDN w:val="0"/>
      <w:adjustRightInd w:val="0"/>
      <w:spacing w:before="260" w:after="260" w:line="360" w:lineRule="atLeast"/>
      <w:ind w:right="720"/>
      <w:jc w:val="center"/>
    </w:pPr>
    <w:rPr>
      <w:rFonts w:ascii="New York" w:hAnsi="New York"/>
      <w:sz w:val="22"/>
      <w:szCs w:val="22"/>
      <w:u w:val="single"/>
    </w:rPr>
  </w:style>
  <w:style w:type="paragraph" w:customStyle="1" w:styleId="By-LawsText">
    <w:name w:val="By-Laws Text"/>
    <w:basedOn w:val="Normal"/>
    <w:uiPriority w:val="99"/>
    <w:rsid w:val="00F86479"/>
    <w:pPr>
      <w:autoSpaceDE w:val="0"/>
      <w:autoSpaceDN w:val="0"/>
      <w:adjustRightInd w:val="0"/>
      <w:spacing w:before="120" w:after="120" w:line="260" w:lineRule="atLeast"/>
      <w:ind w:right="720" w:firstLine="720"/>
    </w:pPr>
    <w:rPr>
      <w:rFonts w:ascii="New York" w:hAnsi="New York"/>
      <w:sz w:val="22"/>
      <w:szCs w:val="22"/>
    </w:rPr>
  </w:style>
  <w:style w:type="paragraph" w:customStyle="1" w:styleId="iIndent">
    <w:name w:val="(i) Indent"/>
    <w:basedOn w:val="Normal"/>
    <w:uiPriority w:val="99"/>
    <w:rsid w:val="00F86479"/>
    <w:pPr>
      <w:autoSpaceDE w:val="0"/>
      <w:autoSpaceDN w:val="0"/>
      <w:adjustRightInd w:val="0"/>
      <w:spacing w:before="120" w:after="120" w:line="260" w:lineRule="atLeast"/>
      <w:ind w:left="1260" w:right="1440" w:hanging="540"/>
    </w:pPr>
    <w:rPr>
      <w:rFonts w:ascii="New York" w:hAnsi="New York"/>
      <w:sz w:val="22"/>
      <w:szCs w:val="22"/>
    </w:rPr>
  </w:style>
  <w:style w:type="paragraph" w:customStyle="1" w:styleId="aIndent">
    <w:name w:val="(a) Indent"/>
    <w:basedOn w:val="Normal"/>
    <w:uiPriority w:val="99"/>
    <w:rsid w:val="00F86479"/>
    <w:pPr>
      <w:autoSpaceDE w:val="0"/>
      <w:autoSpaceDN w:val="0"/>
      <w:adjustRightInd w:val="0"/>
      <w:spacing w:before="60" w:after="60" w:line="260" w:lineRule="atLeast"/>
      <w:ind w:left="2160" w:right="1440" w:hanging="360"/>
    </w:pPr>
    <w:rPr>
      <w:rFonts w:ascii="New York" w:hAnsi="New York"/>
      <w:sz w:val="22"/>
      <w:szCs w:val="22"/>
    </w:rPr>
  </w:style>
  <w:style w:type="paragraph" w:customStyle="1" w:styleId="By-Laws2ndHdg">
    <w:name w:val="By-Laws 2nd Hdg"/>
    <w:basedOn w:val="Normal"/>
    <w:uiPriority w:val="99"/>
    <w:rsid w:val="00F86479"/>
    <w:pPr>
      <w:keepNext/>
      <w:keepLines/>
      <w:autoSpaceDE w:val="0"/>
      <w:autoSpaceDN w:val="0"/>
      <w:adjustRightInd w:val="0"/>
      <w:spacing w:before="180" w:after="60" w:line="360" w:lineRule="atLeast"/>
      <w:jc w:val="center"/>
    </w:pPr>
    <w:rPr>
      <w:rFonts w:ascii="New York" w:hAnsi="New York"/>
      <w:b/>
      <w:bCs/>
    </w:rPr>
  </w:style>
  <w:style w:type="paragraph" w:styleId="BodyText">
    <w:name w:val="Body Text"/>
    <w:basedOn w:val="Normal"/>
    <w:link w:val="BodyTextChar"/>
    <w:uiPriority w:val="99"/>
    <w:rsid w:val="00F86479"/>
    <w:pPr>
      <w:autoSpaceDE w:val="0"/>
      <w:autoSpaceDN w:val="0"/>
      <w:adjustRightInd w:val="0"/>
    </w:pPr>
  </w:style>
  <w:style w:type="character" w:customStyle="1" w:styleId="BodyTextChar">
    <w:name w:val="Body Text Char"/>
    <w:basedOn w:val="DefaultParagraphFont"/>
    <w:link w:val="BodyText"/>
    <w:uiPriority w:val="99"/>
    <w:semiHidden/>
    <w:locked/>
    <w:rsid w:val="00FC5347"/>
    <w:rPr>
      <w:rFonts w:cs="Times New Roman"/>
      <w:sz w:val="24"/>
      <w:szCs w:val="24"/>
    </w:rPr>
  </w:style>
  <w:style w:type="paragraph" w:styleId="BodyTextFirstIndent">
    <w:name w:val="Body Text First Indent"/>
    <w:basedOn w:val="BodyText"/>
    <w:link w:val="BodyTextFirstIndentChar"/>
    <w:uiPriority w:val="99"/>
    <w:rsid w:val="00F86479"/>
    <w:pPr>
      <w:ind w:firstLine="720"/>
    </w:pPr>
  </w:style>
  <w:style w:type="character" w:customStyle="1" w:styleId="BodyTextFirstIndentChar">
    <w:name w:val="Body Text First Indent Char"/>
    <w:basedOn w:val="BodyTextChar"/>
    <w:link w:val="BodyTextFirstIndent"/>
    <w:uiPriority w:val="99"/>
    <w:semiHidden/>
    <w:locked/>
    <w:rsid w:val="00FC5347"/>
    <w:rPr>
      <w:rFonts w:cs="Times New Roman"/>
      <w:sz w:val="24"/>
      <w:szCs w:val="24"/>
    </w:rPr>
  </w:style>
  <w:style w:type="paragraph" w:styleId="Footer">
    <w:name w:val="footer"/>
    <w:basedOn w:val="Normal"/>
    <w:link w:val="FooterChar"/>
    <w:uiPriority w:val="99"/>
    <w:rsid w:val="00F86479"/>
    <w:pPr>
      <w:tabs>
        <w:tab w:val="center" w:pos="4320"/>
        <w:tab w:val="right" w:pos="8640"/>
      </w:tabs>
    </w:pPr>
  </w:style>
  <w:style w:type="character" w:customStyle="1" w:styleId="FooterChar">
    <w:name w:val="Footer Char"/>
    <w:basedOn w:val="DefaultParagraphFont"/>
    <w:link w:val="Footer"/>
    <w:uiPriority w:val="99"/>
    <w:semiHidden/>
    <w:locked/>
    <w:rsid w:val="00FC5347"/>
    <w:rPr>
      <w:rFonts w:cs="Times New Roman"/>
      <w:sz w:val="24"/>
      <w:szCs w:val="24"/>
    </w:rPr>
  </w:style>
  <w:style w:type="character" w:styleId="PageNumber">
    <w:name w:val="page number"/>
    <w:basedOn w:val="DefaultParagraphFont"/>
    <w:uiPriority w:val="99"/>
    <w:rsid w:val="00F86479"/>
    <w:rPr>
      <w:rFonts w:cs="Times New Roman"/>
    </w:rPr>
  </w:style>
  <w:style w:type="paragraph" w:styleId="FootnoteText">
    <w:name w:val="footnote text"/>
    <w:basedOn w:val="Normal"/>
    <w:link w:val="FootnoteTextChar"/>
    <w:semiHidden/>
    <w:rsid w:val="00F86479"/>
    <w:rPr>
      <w:sz w:val="20"/>
      <w:szCs w:val="20"/>
    </w:rPr>
  </w:style>
  <w:style w:type="character" w:customStyle="1" w:styleId="FootnoteTextChar">
    <w:name w:val="Footnote Text Char"/>
    <w:basedOn w:val="DefaultParagraphFont"/>
    <w:link w:val="FootnoteText"/>
    <w:semiHidden/>
    <w:locked/>
    <w:rsid w:val="00FC5347"/>
    <w:rPr>
      <w:rFonts w:cs="Times New Roman"/>
    </w:rPr>
  </w:style>
  <w:style w:type="character" w:styleId="FootnoteReference">
    <w:name w:val="footnote reference"/>
    <w:basedOn w:val="DefaultParagraphFont"/>
    <w:semiHidden/>
    <w:rsid w:val="00F86479"/>
    <w:rPr>
      <w:rFonts w:cs="Times New Roman"/>
      <w:vertAlign w:val="superscript"/>
    </w:rPr>
  </w:style>
  <w:style w:type="paragraph" w:styleId="ListBullet">
    <w:name w:val="List Bullet"/>
    <w:basedOn w:val="Normal"/>
    <w:rsid w:val="003B79D5"/>
    <w:pPr>
      <w:numPr>
        <w:numId w:val="1"/>
      </w:numPr>
      <w:spacing w:after="240"/>
    </w:pPr>
  </w:style>
  <w:style w:type="character" w:customStyle="1" w:styleId="ptext-4">
    <w:name w:val="ptext-4"/>
    <w:basedOn w:val="DefaultParagraphFont"/>
    <w:rsid w:val="003B79D5"/>
  </w:style>
  <w:style w:type="paragraph" w:styleId="ListParagraph">
    <w:name w:val="List Paragraph"/>
    <w:basedOn w:val="Normal"/>
    <w:uiPriority w:val="34"/>
    <w:qFormat/>
    <w:rsid w:val="002C63E7"/>
    <w:pPr>
      <w:ind w:left="720"/>
    </w:pPr>
  </w:style>
  <w:style w:type="paragraph" w:styleId="Header">
    <w:name w:val="header"/>
    <w:basedOn w:val="Normal"/>
    <w:link w:val="HeaderChar"/>
    <w:uiPriority w:val="99"/>
    <w:unhideWhenUsed/>
    <w:rsid w:val="0081750A"/>
    <w:pPr>
      <w:tabs>
        <w:tab w:val="center" w:pos="4680"/>
        <w:tab w:val="right" w:pos="9360"/>
      </w:tabs>
    </w:pPr>
  </w:style>
  <w:style w:type="character" w:customStyle="1" w:styleId="HeaderChar">
    <w:name w:val="Header Char"/>
    <w:basedOn w:val="DefaultParagraphFont"/>
    <w:link w:val="Header"/>
    <w:uiPriority w:val="99"/>
    <w:rsid w:val="0081750A"/>
    <w:rPr>
      <w:sz w:val="24"/>
      <w:szCs w:val="24"/>
    </w:rPr>
  </w:style>
  <w:style w:type="character" w:styleId="CommentReference">
    <w:name w:val="annotation reference"/>
    <w:basedOn w:val="DefaultParagraphFont"/>
    <w:uiPriority w:val="99"/>
    <w:semiHidden/>
    <w:unhideWhenUsed/>
    <w:rsid w:val="00CB3328"/>
    <w:rPr>
      <w:sz w:val="16"/>
      <w:szCs w:val="16"/>
    </w:rPr>
  </w:style>
  <w:style w:type="paragraph" w:styleId="CommentText">
    <w:name w:val="annotation text"/>
    <w:basedOn w:val="Normal"/>
    <w:link w:val="CommentTextChar"/>
    <w:uiPriority w:val="99"/>
    <w:semiHidden/>
    <w:unhideWhenUsed/>
    <w:rsid w:val="00CB3328"/>
    <w:rPr>
      <w:sz w:val="20"/>
      <w:szCs w:val="20"/>
    </w:rPr>
  </w:style>
  <w:style w:type="character" w:customStyle="1" w:styleId="CommentTextChar">
    <w:name w:val="Comment Text Char"/>
    <w:basedOn w:val="DefaultParagraphFont"/>
    <w:link w:val="CommentText"/>
    <w:uiPriority w:val="99"/>
    <w:semiHidden/>
    <w:rsid w:val="00CB3328"/>
    <w:rPr>
      <w:sz w:val="20"/>
      <w:szCs w:val="20"/>
    </w:rPr>
  </w:style>
  <w:style w:type="paragraph" w:styleId="CommentSubject">
    <w:name w:val="annotation subject"/>
    <w:basedOn w:val="CommentText"/>
    <w:next w:val="CommentText"/>
    <w:link w:val="CommentSubjectChar"/>
    <w:uiPriority w:val="99"/>
    <w:semiHidden/>
    <w:unhideWhenUsed/>
    <w:rsid w:val="00CB3328"/>
    <w:rPr>
      <w:b/>
      <w:bCs/>
    </w:rPr>
  </w:style>
  <w:style w:type="character" w:customStyle="1" w:styleId="CommentSubjectChar">
    <w:name w:val="Comment Subject Char"/>
    <w:basedOn w:val="CommentTextChar"/>
    <w:link w:val="CommentSubject"/>
    <w:uiPriority w:val="99"/>
    <w:semiHidden/>
    <w:rsid w:val="00CB3328"/>
    <w:rPr>
      <w:b/>
      <w:bCs/>
      <w:sz w:val="20"/>
      <w:szCs w:val="20"/>
    </w:rPr>
  </w:style>
  <w:style w:type="paragraph" w:styleId="BodyText3">
    <w:name w:val="Body Text 3"/>
    <w:basedOn w:val="Normal"/>
    <w:link w:val="BodyText3Char"/>
    <w:uiPriority w:val="99"/>
    <w:semiHidden/>
    <w:unhideWhenUsed/>
    <w:rsid w:val="002C5D30"/>
    <w:pPr>
      <w:spacing w:after="120"/>
    </w:pPr>
    <w:rPr>
      <w:sz w:val="16"/>
      <w:szCs w:val="16"/>
    </w:rPr>
  </w:style>
  <w:style w:type="character" w:customStyle="1" w:styleId="BodyText3Char">
    <w:name w:val="Body Text 3 Char"/>
    <w:basedOn w:val="DefaultParagraphFont"/>
    <w:link w:val="BodyText3"/>
    <w:uiPriority w:val="99"/>
    <w:semiHidden/>
    <w:rsid w:val="002C5D30"/>
    <w:rPr>
      <w:sz w:val="16"/>
      <w:szCs w:val="16"/>
    </w:rPr>
  </w:style>
  <w:style w:type="character" w:customStyle="1" w:styleId="Heading2Char">
    <w:name w:val="Heading 2 Char"/>
    <w:basedOn w:val="DefaultParagraphFont"/>
    <w:link w:val="Heading2"/>
    <w:uiPriority w:val="9"/>
    <w:rsid w:val="006C7310"/>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6C7310"/>
    <w:rPr>
      <w:rFonts w:ascii="Arial" w:eastAsiaTheme="majorEastAsia" w:hAnsi="Arial" w:cstheme="majorBidi"/>
      <w:bCs/>
      <w:sz w:val="24"/>
      <w:szCs w:val="26"/>
    </w:rPr>
  </w:style>
  <w:style w:type="paragraph" w:customStyle="1" w:styleId="BodyTextContinued">
    <w:name w:val="Body Text Continued"/>
    <w:basedOn w:val="Normal"/>
    <w:rsid w:val="006C7310"/>
    <w:pPr>
      <w:spacing w:after="240"/>
    </w:pPr>
    <w:rPr>
      <w:rFonts w:ascii="Arial" w:hAnsi="Arial"/>
      <w:szCs w:val="20"/>
    </w:rPr>
  </w:style>
  <w:style w:type="paragraph" w:customStyle="1" w:styleId="ArabicOne1">
    <w:name w:val="ArabicOne 1"/>
    <w:basedOn w:val="Normal"/>
    <w:link w:val="ArabicOne1Char"/>
    <w:uiPriority w:val="9"/>
    <w:qFormat/>
    <w:rsid w:val="006C7310"/>
    <w:pPr>
      <w:numPr>
        <w:numId w:val="9"/>
      </w:numPr>
      <w:spacing w:after="240"/>
      <w:jc w:val="center"/>
      <w:outlineLvl w:val="0"/>
    </w:pPr>
    <w:rPr>
      <w:rFonts w:ascii="Arial" w:hAnsi="Arial"/>
    </w:rPr>
  </w:style>
  <w:style w:type="character" w:customStyle="1" w:styleId="ArabicOne1Char">
    <w:name w:val="ArabicOne 1 Char"/>
    <w:basedOn w:val="DefaultParagraphFont"/>
    <w:link w:val="ArabicOne1"/>
    <w:uiPriority w:val="9"/>
    <w:rsid w:val="006C7310"/>
    <w:rPr>
      <w:rFonts w:ascii="Arial" w:hAnsi="Arial"/>
      <w:sz w:val="24"/>
      <w:szCs w:val="24"/>
    </w:rPr>
  </w:style>
  <w:style w:type="paragraph" w:customStyle="1" w:styleId="ArabicOne2">
    <w:name w:val="ArabicOne 2"/>
    <w:basedOn w:val="ArabicOne1"/>
    <w:uiPriority w:val="9"/>
    <w:qFormat/>
    <w:rsid w:val="006C7310"/>
    <w:pPr>
      <w:numPr>
        <w:ilvl w:val="1"/>
      </w:numPr>
      <w:tabs>
        <w:tab w:val="clear" w:pos="0"/>
        <w:tab w:val="num" w:pos="360"/>
      </w:tabs>
      <w:jc w:val="both"/>
      <w:outlineLvl w:val="1"/>
    </w:pPr>
  </w:style>
  <w:style w:type="paragraph" w:customStyle="1" w:styleId="ArabicOne3">
    <w:name w:val="ArabicOne 3"/>
    <w:basedOn w:val="ArabicOne2"/>
    <w:next w:val="BodyText"/>
    <w:uiPriority w:val="9"/>
    <w:qFormat/>
    <w:rsid w:val="006C7310"/>
    <w:pPr>
      <w:numPr>
        <w:ilvl w:val="2"/>
      </w:numPr>
      <w:tabs>
        <w:tab w:val="clear" w:pos="0"/>
        <w:tab w:val="num" w:pos="360"/>
        <w:tab w:val="num" w:pos="1440"/>
        <w:tab w:val="num" w:pos="2880"/>
      </w:tabs>
      <w:outlineLvl w:val="2"/>
    </w:pPr>
    <w:rPr>
      <w:rFonts w:cs="Arial"/>
    </w:rPr>
  </w:style>
  <w:style w:type="paragraph" w:customStyle="1" w:styleId="ArabicOne4">
    <w:name w:val="ArabicOne 4"/>
    <w:basedOn w:val="ArabicOne3"/>
    <w:next w:val="BodyText"/>
    <w:uiPriority w:val="9"/>
    <w:rsid w:val="006C7310"/>
    <w:pPr>
      <w:numPr>
        <w:ilvl w:val="3"/>
      </w:numPr>
      <w:tabs>
        <w:tab w:val="clear" w:pos="0"/>
        <w:tab w:val="clear" w:pos="2880"/>
        <w:tab w:val="num" w:pos="360"/>
      </w:tabs>
      <w:outlineLvl w:val="3"/>
    </w:pPr>
  </w:style>
  <w:style w:type="paragraph" w:customStyle="1" w:styleId="ArabicOne5">
    <w:name w:val="ArabicOne 5"/>
    <w:basedOn w:val="ArabicOne4"/>
    <w:next w:val="BodyText"/>
    <w:uiPriority w:val="9"/>
    <w:rsid w:val="006C7310"/>
    <w:pPr>
      <w:numPr>
        <w:ilvl w:val="4"/>
      </w:numPr>
      <w:tabs>
        <w:tab w:val="clear" w:pos="0"/>
        <w:tab w:val="num" w:pos="360"/>
        <w:tab w:val="num" w:pos="4320"/>
      </w:tabs>
      <w:outlineLvl w:val="4"/>
    </w:pPr>
  </w:style>
  <w:style w:type="paragraph" w:customStyle="1" w:styleId="ArabicOne6">
    <w:name w:val="ArabicOne 6"/>
    <w:basedOn w:val="ArabicOne5"/>
    <w:next w:val="BodyText"/>
    <w:uiPriority w:val="9"/>
    <w:rsid w:val="006C7310"/>
    <w:pPr>
      <w:numPr>
        <w:ilvl w:val="5"/>
      </w:numPr>
      <w:tabs>
        <w:tab w:val="clear" w:pos="0"/>
        <w:tab w:val="clear" w:pos="4320"/>
        <w:tab w:val="num" w:pos="360"/>
        <w:tab w:val="num" w:pos="5040"/>
      </w:tabs>
      <w:outlineLvl w:val="5"/>
    </w:pPr>
  </w:style>
  <w:style w:type="paragraph" w:customStyle="1" w:styleId="ArabicOne7">
    <w:name w:val="ArabicOne 7"/>
    <w:basedOn w:val="ArabicOne6"/>
    <w:next w:val="BodyText"/>
    <w:uiPriority w:val="9"/>
    <w:rsid w:val="006C7310"/>
    <w:pPr>
      <w:numPr>
        <w:ilvl w:val="6"/>
      </w:numPr>
      <w:tabs>
        <w:tab w:val="clear" w:pos="0"/>
        <w:tab w:val="clear" w:pos="5040"/>
        <w:tab w:val="num" w:pos="360"/>
        <w:tab w:val="num" w:pos="5760"/>
      </w:tabs>
      <w:outlineLvl w:val="6"/>
    </w:pPr>
  </w:style>
  <w:style w:type="paragraph" w:customStyle="1" w:styleId="ArabicOne8">
    <w:name w:val="ArabicOne 8"/>
    <w:basedOn w:val="ArabicOne7"/>
    <w:next w:val="BodyText"/>
    <w:uiPriority w:val="9"/>
    <w:rsid w:val="006C7310"/>
    <w:pPr>
      <w:numPr>
        <w:ilvl w:val="7"/>
      </w:numPr>
      <w:tabs>
        <w:tab w:val="clear" w:pos="0"/>
        <w:tab w:val="clear" w:pos="5760"/>
        <w:tab w:val="num" w:pos="360"/>
        <w:tab w:val="num" w:pos="6480"/>
      </w:tabs>
      <w:outlineLvl w:val="7"/>
    </w:pPr>
  </w:style>
  <w:style w:type="paragraph" w:customStyle="1" w:styleId="ArabicOne9">
    <w:name w:val="ArabicOne 9"/>
    <w:basedOn w:val="ArabicOne8"/>
    <w:next w:val="BodyText"/>
    <w:uiPriority w:val="9"/>
    <w:rsid w:val="006C7310"/>
    <w:pPr>
      <w:numPr>
        <w:ilvl w:val="8"/>
      </w:numPr>
      <w:tabs>
        <w:tab w:val="clear" w:pos="0"/>
        <w:tab w:val="clear" w:pos="6480"/>
        <w:tab w:val="num" w:pos="360"/>
        <w:tab w:val="num" w:pos="7200"/>
      </w:tabs>
      <w:outlineLvl w:val="8"/>
    </w:pPr>
  </w:style>
  <w:style w:type="character" w:customStyle="1" w:styleId="Heading1Char">
    <w:name w:val="Heading 1 Char"/>
    <w:basedOn w:val="DefaultParagraphFont"/>
    <w:link w:val="Heading1"/>
    <w:rsid w:val="006C7310"/>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F36686"/>
    <w:rPr>
      <w:sz w:val="24"/>
      <w:szCs w:val="24"/>
    </w:rPr>
  </w:style>
  <w:style w:type="paragraph" w:styleId="Title">
    <w:name w:val="Title"/>
    <w:basedOn w:val="Normal"/>
    <w:link w:val="TitleChar"/>
    <w:autoRedefine/>
    <w:uiPriority w:val="10"/>
    <w:unhideWhenUsed/>
    <w:qFormat/>
    <w:locked/>
    <w:rsid w:val="00211D75"/>
    <w:pPr>
      <w:spacing w:after="240"/>
      <w:jc w:val="center"/>
    </w:pPr>
    <w:rPr>
      <w:rFonts w:ascii="Arial" w:eastAsiaTheme="majorEastAsia" w:hAnsi="Arial" w:cstheme="majorBidi"/>
      <w:b/>
      <w:szCs w:val="52"/>
    </w:rPr>
  </w:style>
  <w:style w:type="character" w:customStyle="1" w:styleId="TitleChar">
    <w:name w:val="Title Char"/>
    <w:basedOn w:val="DefaultParagraphFont"/>
    <w:link w:val="Title"/>
    <w:uiPriority w:val="10"/>
    <w:rsid w:val="00211D75"/>
    <w:rPr>
      <w:rFonts w:ascii="Arial" w:eastAsiaTheme="majorEastAsia" w:hAnsi="Arial" w:cstheme="majorBidi"/>
      <w:b/>
      <w:sz w:val="24"/>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152791">
      <w:bodyDiv w:val="1"/>
      <w:marLeft w:val="0"/>
      <w:marRight w:val="0"/>
      <w:marTop w:val="0"/>
      <w:marBottom w:val="0"/>
      <w:divBdr>
        <w:top w:val="none" w:sz="0" w:space="0" w:color="auto"/>
        <w:left w:val="none" w:sz="0" w:space="0" w:color="auto"/>
        <w:bottom w:val="none" w:sz="0" w:space="0" w:color="auto"/>
        <w:right w:val="none" w:sz="0" w:space="0" w:color="auto"/>
      </w:divBdr>
      <w:divsChild>
        <w:div w:id="270170720">
          <w:marLeft w:val="360"/>
          <w:marRight w:val="0"/>
          <w:marTop w:val="115"/>
          <w:marBottom w:val="0"/>
          <w:divBdr>
            <w:top w:val="none" w:sz="0" w:space="0" w:color="auto"/>
            <w:left w:val="none" w:sz="0" w:space="0" w:color="auto"/>
            <w:bottom w:val="none" w:sz="0" w:space="0" w:color="auto"/>
            <w:right w:val="none" w:sz="0" w:space="0" w:color="auto"/>
          </w:divBdr>
        </w:div>
        <w:div w:id="1471941979">
          <w:marLeft w:val="360"/>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BD4D2-E51C-4DC9-B1FC-C46A64EE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FDF06D8B</Template>
  <TotalTime>149</TotalTime>
  <Pages>14</Pages>
  <Words>5404</Words>
  <Characters>26411</Characters>
  <Application>Microsoft Office Word</Application>
  <DocSecurity>0</DocSecurity>
  <Lines>220</Lines>
  <Paragraphs>63</Paragraphs>
  <ScaleCrop>false</ScaleCrop>
  <HeadingPairs>
    <vt:vector size="2" baseType="variant">
      <vt:variant>
        <vt:lpstr>Title</vt:lpstr>
      </vt:variant>
      <vt:variant>
        <vt:i4>1</vt:i4>
      </vt:variant>
    </vt:vector>
  </HeadingPairs>
  <TitlesOfParts>
    <vt:vector size="1" baseType="lpstr">
      <vt:lpstr>MODEL</vt:lpstr>
    </vt:vector>
  </TitlesOfParts>
  <Company>Lawyers Alliance for New York</Company>
  <LinksUpToDate>false</LinksUpToDate>
  <CharactersWithSpaces>31752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dc:title>
  <dc:creator>Joe Lawyer</dc:creator>
  <cp:lastModifiedBy>Ciarra Chavarria</cp:lastModifiedBy>
  <cp:revision>25</cp:revision>
  <cp:lastPrinted>2018-05-07T21:10:00Z</cp:lastPrinted>
  <dcterms:created xsi:type="dcterms:W3CDTF">2018-05-07T16:02:00Z</dcterms:created>
  <dcterms:modified xsi:type="dcterms:W3CDTF">2018-05-07T21:21:00Z</dcterms:modified>
</cp:coreProperties>
</file>